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C320" w14:textId="5729047A" w:rsidR="00EC1E87" w:rsidRPr="005D1462" w:rsidRDefault="00EC1E87" w:rsidP="00B25316">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خطبة الجمعة</w:t>
      </w:r>
    </w:p>
    <w:p w14:paraId="46856084" w14:textId="77777777" w:rsidR="00EC1E87" w:rsidRPr="005D1462" w:rsidRDefault="00EC1E87" w:rsidP="00B25316">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05D48325" w14:textId="6244CC67" w:rsidR="00143037" w:rsidRPr="005D1462" w:rsidRDefault="00EC1E87" w:rsidP="00B25316">
      <w:pPr>
        <w:bidi/>
        <w:spacing w:after="0" w:line="20" w:lineRule="atLeast"/>
        <w:jc w:val="center"/>
        <w:rPr>
          <w:rFonts w:ascii="Traditional Arabic" w:hAnsi="Traditional Arabic" w:cs="Traditional Arabic"/>
          <w:sz w:val="36"/>
          <w:szCs w:val="36"/>
          <w:rtl/>
        </w:rPr>
      </w:pPr>
      <w:r w:rsidRPr="005D1462">
        <w:rPr>
          <w:rFonts w:ascii="Traditional Arabic" w:hAnsi="Traditional Arabic" w:cs="Traditional Arabic"/>
          <w:sz w:val="36"/>
          <w:szCs w:val="36"/>
          <w:rtl/>
        </w:rPr>
        <w:t>الخليفة الخامس للمسيح الموعود والإمام المهدي</w:t>
      </w:r>
      <w:r w:rsidR="00A96405">
        <w:rPr>
          <w:rFonts w:ascii="Traditional Arabic" w:hAnsi="Traditional Arabic" w:cs="Traditional Arabic"/>
          <w:sz w:val="36"/>
          <w:szCs w:val="36"/>
          <w:rtl/>
        </w:rPr>
        <w:t xml:space="preserve"> </w:t>
      </w:r>
      <w:r w:rsidRPr="005D1462">
        <w:rPr>
          <w:rFonts w:ascii="Traditional Arabic" w:hAnsi="Traditional Arabic" w:cs="Traditional Arabic"/>
          <w:sz w:val="36"/>
          <w:szCs w:val="36"/>
        </w:rPr>
        <w:sym w:font="AGA Arabesque" w:char="F075"/>
      </w:r>
    </w:p>
    <w:p w14:paraId="44B7D817" w14:textId="19888A3B" w:rsidR="00EC1E87" w:rsidRPr="005D1462" w:rsidRDefault="00EC1E87" w:rsidP="007B3ABA">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بتاريخ</w:t>
      </w:r>
      <w:r w:rsidR="0012451C" w:rsidRPr="005D1462">
        <w:rPr>
          <w:rFonts w:ascii="Traditional Arabic" w:hAnsi="Traditional Arabic" w:cs="Traditional Arabic" w:hint="cs"/>
          <w:sz w:val="36"/>
          <w:szCs w:val="36"/>
          <w:rtl/>
        </w:rPr>
        <w:t xml:space="preserve"> </w:t>
      </w:r>
      <w:r w:rsidR="007B3ABA">
        <w:rPr>
          <w:rFonts w:ascii="Traditional Arabic" w:hAnsi="Traditional Arabic" w:cs="Traditional Arabic" w:hint="cs"/>
          <w:sz w:val="36"/>
          <w:szCs w:val="36"/>
          <w:rtl/>
        </w:rPr>
        <w:t>11</w:t>
      </w:r>
      <w:r w:rsidR="006704EC" w:rsidRPr="005D1462">
        <w:rPr>
          <w:rFonts w:ascii="Traditional Arabic" w:hAnsi="Traditional Arabic" w:cs="Traditional Arabic"/>
          <w:sz w:val="36"/>
          <w:szCs w:val="36"/>
          <w:rtl/>
        </w:rPr>
        <w:t>/</w:t>
      </w:r>
      <w:r w:rsidR="007B3ABA">
        <w:rPr>
          <w:rFonts w:ascii="Traditional Arabic" w:hAnsi="Traditional Arabic" w:cs="Traditional Arabic" w:hint="cs"/>
          <w:sz w:val="36"/>
          <w:szCs w:val="36"/>
          <w:rtl/>
        </w:rPr>
        <w:t>9</w:t>
      </w:r>
      <w:r w:rsidR="006704EC" w:rsidRPr="005D1462">
        <w:rPr>
          <w:rFonts w:ascii="Traditional Arabic" w:hAnsi="Traditional Arabic" w:cs="Traditional Arabic"/>
          <w:sz w:val="36"/>
          <w:szCs w:val="36"/>
          <w:rtl/>
        </w:rPr>
        <w:t>/2026</w:t>
      </w:r>
      <w:r w:rsidR="005D1462" w:rsidRPr="005D1462">
        <w:rPr>
          <w:rFonts w:ascii="Traditional Arabic" w:hAnsi="Traditional Arabic" w:cs="Traditional Arabic" w:hint="cs"/>
          <w:sz w:val="36"/>
          <w:szCs w:val="36"/>
          <w:rtl/>
        </w:rPr>
        <w:t xml:space="preserve"> </w:t>
      </w:r>
    </w:p>
    <w:p w14:paraId="5BE9C64B" w14:textId="52E5D923" w:rsidR="00EC1E87" w:rsidRPr="005D1462" w:rsidRDefault="00EC1E87" w:rsidP="00B25316">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 xml:space="preserve">في </w:t>
      </w:r>
      <w:r w:rsidR="0062499C" w:rsidRPr="005D1462">
        <w:rPr>
          <w:rFonts w:ascii="Traditional Arabic" w:hAnsi="Traditional Arabic" w:cs="Traditional Arabic"/>
          <w:sz w:val="36"/>
          <w:szCs w:val="36"/>
          <w:rtl/>
        </w:rPr>
        <w:t>المسجد المبارك بإسلام آباد</w:t>
      </w:r>
      <w:r w:rsidRPr="005D1462">
        <w:rPr>
          <w:rFonts w:ascii="Traditional Arabic" w:hAnsi="Traditional Arabic" w:cs="Traditional Arabic"/>
          <w:sz w:val="36"/>
          <w:szCs w:val="36"/>
          <w:rtl/>
        </w:rPr>
        <w:t xml:space="preserve"> </w:t>
      </w:r>
      <w:r w:rsidR="0062499C" w:rsidRPr="005D1462">
        <w:rPr>
          <w:rFonts w:ascii="Traditional Arabic" w:hAnsi="Traditional Arabic" w:cs="Traditional Arabic"/>
          <w:sz w:val="36"/>
          <w:szCs w:val="36"/>
          <w:rtl/>
        </w:rPr>
        <w:t xml:space="preserve">في </w:t>
      </w:r>
      <w:r w:rsidRPr="005D1462">
        <w:rPr>
          <w:rFonts w:ascii="Traditional Arabic" w:hAnsi="Traditional Arabic" w:cs="Traditional Arabic"/>
          <w:sz w:val="36"/>
          <w:szCs w:val="36"/>
          <w:rtl/>
        </w:rPr>
        <w:t>بريطانيا</w:t>
      </w:r>
      <w:r w:rsidR="007D66B7" w:rsidRPr="005D1462">
        <w:rPr>
          <w:rFonts w:ascii="Traditional Arabic" w:hAnsi="Traditional Arabic" w:cs="Traditional Arabic" w:hint="cs"/>
          <w:sz w:val="36"/>
          <w:szCs w:val="36"/>
          <w:rtl/>
        </w:rPr>
        <w:t xml:space="preserve"> </w:t>
      </w:r>
    </w:p>
    <w:p w14:paraId="36702A12" w14:textId="5B5B776E" w:rsidR="00630F2E" w:rsidRPr="005D1462" w:rsidRDefault="00630F2E" w:rsidP="00B25316">
      <w:pPr>
        <w:shd w:val="clear" w:color="auto" w:fill="FFFFFF"/>
        <w:bidi/>
        <w:spacing w:after="0" w:line="20" w:lineRule="atLeast"/>
        <w:jc w:val="center"/>
        <w:rPr>
          <w:rFonts w:ascii="Traditional Arabic" w:hAnsi="Traditional Arabic" w:cs="Traditional Arabic"/>
          <w:sz w:val="36"/>
          <w:szCs w:val="36"/>
          <w:rtl/>
        </w:rPr>
      </w:pPr>
      <w:r w:rsidRPr="005D1462">
        <w:rPr>
          <w:rFonts w:ascii="Traditional Arabic" w:hAnsi="Traditional Arabic" w:cs="Traditional Arabic" w:hint="cs"/>
          <w:sz w:val="36"/>
          <w:szCs w:val="36"/>
          <w:rtl/>
        </w:rPr>
        <w:t>------</w:t>
      </w:r>
    </w:p>
    <w:p w14:paraId="06CB11A7" w14:textId="77777777" w:rsidR="005D1462" w:rsidRPr="007B3ABA" w:rsidRDefault="00EC1E87" w:rsidP="007B3ABA">
      <w:pPr>
        <w:shd w:val="clear" w:color="auto" w:fill="FFFFFF"/>
        <w:bidi/>
        <w:spacing w:after="0" w:line="20" w:lineRule="atLeast"/>
        <w:jc w:val="both"/>
        <w:rPr>
          <w:rFonts w:ascii="Traditional Arabic" w:hAnsi="Traditional Arabic" w:cs="Traditional Arabic"/>
          <w:sz w:val="36"/>
          <w:szCs w:val="36"/>
          <w:rtl/>
        </w:rPr>
      </w:pPr>
      <w:r w:rsidRPr="007B3ABA">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00891150" w:rsidRPr="007B3ABA">
        <w:rPr>
          <w:rFonts w:ascii="Traditional Arabic" w:hAnsi="Traditional Arabic" w:cs="Traditional Arabic"/>
          <w:sz w:val="36"/>
          <w:szCs w:val="36"/>
        </w:rPr>
        <w:sym w:font="AGA Arabesque" w:char="F05D"/>
      </w:r>
      <w:r w:rsidR="00891150" w:rsidRPr="007B3ABA">
        <w:rPr>
          <w:rFonts w:ascii="Traditional Arabic" w:hAnsi="Traditional Arabic" w:cs="Traditional Arabic"/>
          <w:sz w:val="36"/>
          <w:szCs w:val="36"/>
        </w:rPr>
        <w:t xml:space="preserve"> </w:t>
      </w:r>
      <w:r w:rsidRPr="007B3ABA">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00891150" w:rsidRPr="007B3ABA">
        <w:rPr>
          <w:rFonts w:ascii="Traditional Arabic" w:hAnsi="Traditional Arabic" w:cs="Traditional Arabic"/>
          <w:sz w:val="36"/>
          <w:szCs w:val="36"/>
        </w:rPr>
        <w:sym w:font="AGA Arabesque" w:char="F05B"/>
      </w:r>
      <w:r w:rsidRPr="007B3ABA">
        <w:rPr>
          <w:rFonts w:ascii="Traditional Arabic" w:hAnsi="Traditional Arabic" w:cs="Traditional Arabic"/>
          <w:sz w:val="36"/>
          <w:szCs w:val="36"/>
          <w:rtl/>
        </w:rPr>
        <w:t>، آمين</w:t>
      </w:r>
      <w:r w:rsidRPr="007B3ABA">
        <w:rPr>
          <w:rFonts w:ascii="Traditional Arabic" w:hAnsi="Traditional Arabic" w:cs="Traditional Arabic"/>
          <w:sz w:val="36"/>
          <w:szCs w:val="36"/>
        </w:rPr>
        <w:t>.</w:t>
      </w:r>
    </w:p>
    <w:p w14:paraId="262BBF92" w14:textId="77777777" w:rsidR="007B3ABA" w:rsidRPr="007B3ABA" w:rsidRDefault="007B3ABA" w:rsidP="007B3ABA">
      <w:pPr>
        <w:bidi/>
        <w:spacing w:after="0" w:line="20" w:lineRule="atLeast"/>
        <w:jc w:val="both"/>
        <w:rPr>
          <w:rFonts w:ascii="Traditional Arabic" w:hAnsi="Traditional Arabic" w:cs="Traditional Arabic"/>
          <w:sz w:val="36"/>
          <w:szCs w:val="36"/>
          <w:rtl/>
          <w:lang w:bidi="ar-SY"/>
        </w:rPr>
      </w:pPr>
      <w:r w:rsidRPr="007B3ABA">
        <w:rPr>
          <w:rFonts w:ascii="Traditional Arabic" w:hAnsi="Traditional Arabic" w:cs="Traditional Arabic"/>
          <w:sz w:val="36"/>
          <w:szCs w:val="36"/>
          <w:rtl/>
          <w:lang w:bidi="ar-SY"/>
        </w:rPr>
        <w:t xml:space="preserve">لقد تحدثت في الخطبة الماضية عن توكل النبي </w:t>
      </w:r>
      <w:r w:rsidRPr="007B3ABA">
        <w:rPr>
          <w:rFonts w:ascii="Traditional Arabic" w:hAnsi="Traditional Arabic" w:cs="Traditional Arabic"/>
          <w:sz w:val="36"/>
          <w:szCs w:val="36"/>
          <w:lang w:bidi="ar-SY"/>
        </w:rPr>
        <w:sym w:font="AGA Arabesque" w:char="F072"/>
      </w:r>
      <w:r w:rsidRPr="007B3ABA">
        <w:rPr>
          <w:rFonts w:ascii="Traditional Arabic" w:hAnsi="Traditional Arabic" w:cs="Traditional Arabic"/>
          <w:sz w:val="36"/>
          <w:szCs w:val="36"/>
          <w:rtl/>
          <w:lang w:bidi="ar-SY"/>
        </w:rPr>
        <w:t xml:space="preserve"> على الله، واليوم أيضا سأتحدث عن الموضوع نفسه. يقول النبي </w:t>
      </w:r>
      <w:r w:rsidRPr="007B3ABA">
        <w:rPr>
          <w:rFonts w:ascii="Traditional Arabic" w:hAnsi="Traditional Arabic" w:cs="Traditional Arabic"/>
          <w:sz w:val="36"/>
          <w:szCs w:val="36"/>
          <w:lang w:bidi="ar-SY"/>
        </w:rPr>
        <w:sym w:font="AGA Arabesque" w:char="F072"/>
      </w:r>
      <w:r w:rsidRPr="007B3ABA">
        <w:rPr>
          <w:rFonts w:ascii="Traditional Arabic" w:hAnsi="Traditional Arabic" w:cs="Traditional Arabic"/>
          <w:sz w:val="36"/>
          <w:szCs w:val="36"/>
          <w:rtl/>
          <w:lang w:bidi="ar-SY"/>
        </w:rPr>
        <w:t xml:space="preserve"> ناصحا المؤمنين بالتوكل: </w:t>
      </w:r>
    </w:p>
    <w:p w14:paraId="7760F81C" w14:textId="4FDD7D86" w:rsidR="007B3ABA" w:rsidRPr="007B3ABA" w:rsidRDefault="007B3ABA" w:rsidP="007B3ABA">
      <w:pPr>
        <w:bidi/>
        <w:spacing w:after="0" w:line="20" w:lineRule="atLeast"/>
        <w:jc w:val="both"/>
        <w:rPr>
          <w:rFonts w:ascii="Traditional Arabic" w:hAnsi="Traditional Arabic" w:cs="Traditional Arabic"/>
          <w:sz w:val="36"/>
          <w:szCs w:val="36"/>
          <w:rtl/>
          <w:lang w:bidi="ar-SY"/>
        </w:rPr>
      </w:pPr>
      <w:r w:rsidRPr="007B3ABA">
        <w:rPr>
          <w:rFonts w:ascii="Traditional Arabic" w:hAnsi="Traditional Arabic" w:cs="Traditional Arabic"/>
          <w:sz w:val="36"/>
          <w:szCs w:val="36"/>
          <w:rtl/>
          <w:lang w:bidi="ar-SY"/>
        </w:rPr>
        <w:t xml:space="preserve">عَنْ أَبِي الدَّرْدَاءِ </w:t>
      </w:r>
      <w:r w:rsidRPr="007B3ABA">
        <w:rPr>
          <w:rFonts w:ascii="Traditional Arabic" w:hAnsi="Traditional Arabic" w:cs="Traditional Arabic"/>
          <w:sz w:val="36"/>
          <w:szCs w:val="36"/>
          <w:lang w:bidi="ar-SY"/>
        </w:rPr>
        <w:sym w:font="AGA Arabesque" w:char="F074"/>
      </w:r>
      <w:r w:rsidRPr="007B3ABA">
        <w:rPr>
          <w:rFonts w:ascii="Traditional Arabic" w:hAnsi="Traditional Arabic" w:cs="Traditional Arabic"/>
          <w:sz w:val="36"/>
          <w:szCs w:val="36"/>
          <w:rtl/>
          <w:lang w:bidi="ar-SY"/>
        </w:rPr>
        <w:t>، قَالَ</w:t>
      </w:r>
      <w:r w:rsidR="006C717D">
        <w:rPr>
          <w:rFonts w:ascii="Traditional Arabic" w:hAnsi="Traditional Arabic" w:cs="Traditional Arabic" w:hint="cs"/>
          <w:sz w:val="36"/>
          <w:szCs w:val="36"/>
          <w:rtl/>
          <w:lang w:bidi="ar-SY"/>
        </w:rPr>
        <w:t xml:space="preserve"> رسول الله </w:t>
      </w:r>
      <w:r w:rsidR="006C717D">
        <w:rPr>
          <w:rFonts w:ascii="Traditional Arabic" w:hAnsi="Traditional Arabic" w:cs="Traditional Arabic"/>
          <w:sz w:val="36"/>
          <w:szCs w:val="36"/>
          <w:lang w:bidi="ar-SY"/>
        </w:rPr>
        <w:sym w:font="AGA Arabesque" w:char="F072"/>
      </w:r>
      <w:r w:rsidRPr="007B3ABA">
        <w:rPr>
          <w:rFonts w:ascii="Traditional Arabic" w:hAnsi="Traditional Arabic" w:cs="Traditional Arabic"/>
          <w:sz w:val="36"/>
          <w:szCs w:val="36"/>
          <w:rtl/>
          <w:lang w:bidi="ar-SY"/>
        </w:rPr>
        <w:t>: "مَنْ قَالَ إِذَا أَصْبَحَ وَإِذَا أَمْسَى، حَسْبِيَ اللهُ لَا إِلٰهَ إِلَّا هُوَ، عَلَيْهِ تَوَكَّلْتُ وَهُوَ رَبُّ الْعَرْشِ الْعَظِيمِ، سَبْعَ مَرَّاتٍ، كَفَاهُ اللهُ مَا أَهَمَّهُ صَادِقًا كَانَ بِهَا أَوْ كَاذِبًا".</w:t>
      </w:r>
    </w:p>
    <w:p w14:paraId="5E1B5397" w14:textId="15768CC9" w:rsidR="007B3ABA" w:rsidRPr="007B3ABA" w:rsidRDefault="007B3ABA" w:rsidP="007B3ABA">
      <w:pPr>
        <w:bidi/>
        <w:spacing w:after="0" w:line="20" w:lineRule="atLeast"/>
        <w:jc w:val="both"/>
        <w:rPr>
          <w:rFonts w:ascii="Traditional Arabic" w:hAnsi="Traditional Arabic" w:cs="Traditional Arabic"/>
          <w:sz w:val="36"/>
          <w:szCs w:val="36"/>
          <w:rtl/>
          <w:lang w:bidi="ar-SY"/>
        </w:rPr>
      </w:pPr>
      <w:r w:rsidRPr="007B3ABA">
        <w:rPr>
          <w:rFonts w:ascii="Traditional Arabic" w:hAnsi="Traditional Arabic" w:cs="Traditional Arabic"/>
          <w:sz w:val="36"/>
          <w:szCs w:val="36"/>
          <w:rtl/>
          <w:lang w:bidi="ar-SY"/>
        </w:rPr>
        <w:t xml:space="preserve">كيف كان النبي </w:t>
      </w:r>
      <w:r w:rsidRPr="007B3ABA">
        <w:rPr>
          <w:rFonts w:ascii="Traditional Arabic" w:hAnsi="Traditional Arabic" w:cs="Traditional Arabic"/>
          <w:sz w:val="36"/>
          <w:szCs w:val="36"/>
          <w:lang w:bidi="ar-SY"/>
        </w:rPr>
        <w:sym w:font="AGA Arabesque" w:char="F072"/>
      </w:r>
      <w:r w:rsidRPr="007B3ABA">
        <w:rPr>
          <w:rFonts w:ascii="Traditional Arabic" w:hAnsi="Traditional Arabic" w:cs="Traditional Arabic"/>
          <w:sz w:val="36"/>
          <w:szCs w:val="36"/>
          <w:rtl/>
          <w:lang w:bidi="ar-SY"/>
        </w:rPr>
        <w:t xml:space="preserve"> يدعو لنفسه بشأن التوكل؟ فقد جاء في رواية: عَنْ جَابِرِ بْنِ عَبْدِ اللهِ</w:t>
      </w:r>
      <w:r w:rsidR="006A780F" w:rsidRPr="006A780F">
        <w:rPr>
          <w:rFonts w:ascii="Traditional Arabic" w:hAnsi="Traditional Arabic" w:cs="Traditional Arabic"/>
          <w:sz w:val="36"/>
          <w:szCs w:val="36"/>
          <w:rtl/>
          <w:lang w:bidi="ar-SY"/>
        </w:rPr>
        <w:t xml:space="preserve"> </w:t>
      </w:r>
      <w:r w:rsidR="006A780F" w:rsidRPr="007B3ABA">
        <w:rPr>
          <w:rFonts w:ascii="Traditional Arabic" w:hAnsi="Traditional Arabic" w:cs="Traditional Arabic"/>
          <w:sz w:val="36"/>
          <w:szCs w:val="36"/>
          <w:rtl/>
          <w:lang w:bidi="ar-SY"/>
        </w:rPr>
        <w:t>رَضِيَ اللهُ عَنْهُمَا</w:t>
      </w:r>
      <w:r w:rsidRPr="007B3ABA">
        <w:rPr>
          <w:rFonts w:ascii="Traditional Arabic" w:hAnsi="Traditional Arabic" w:cs="Traditional Arabic"/>
          <w:sz w:val="36"/>
          <w:szCs w:val="36"/>
          <w:rtl/>
          <w:lang w:bidi="ar-SY"/>
        </w:rPr>
        <w:t xml:space="preserve">، عَنِ النَّبِيِّ ﷺ كَانَ إِذَا رَكَعَ قَالَ: </w:t>
      </w:r>
      <w:r w:rsidR="006C717D">
        <w:rPr>
          <w:rFonts w:ascii="Traditional Arabic" w:hAnsi="Traditional Arabic" w:cs="Traditional Arabic" w:hint="cs"/>
          <w:sz w:val="36"/>
          <w:szCs w:val="36"/>
          <w:rtl/>
          <w:lang w:bidi="ar-SY"/>
        </w:rPr>
        <w:t>"</w:t>
      </w:r>
      <w:r w:rsidRPr="007B3ABA">
        <w:rPr>
          <w:rFonts w:ascii="Traditional Arabic" w:hAnsi="Traditional Arabic" w:cs="Traditional Arabic"/>
          <w:sz w:val="36"/>
          <w:szCs w:val="36"/>
          <w:rtl/>
          <w:lang w:bidi="ar-SY"/>
        </w:rPr>
        <w:t>اَللّٰهُمَّ لَكَ رَكَعْتُ، وَبِكَ آمَنْتُ، وَلَكَ أَسْلَمْتُ، وَعَلَيْكَ تَوَكَّلْتُ، أَنْتَ رَبِّي، خَشَعَ سَمْعِي وَبَصَرِي، وَدَمِي وَلَحْمِي، وَعَظْمِي وَعَصَبِي لِلّهِ رَبِّ الْعَالِمِينَ</w:t>
      </w:r>
      <w:r w:rsidR="006C717D">
        <w:rPr>
          <w:rFonts w:ascii="Traditional Arabic" w:hAnsi="Traditional Arabic" w:cs="Traditional Arabic" w:hint="cs"/>
          <w:sz w:val="36"/>
          <w:szCs w:val="36"/>
          <w:rtl/>
          <w:lang w:bidi="ar-SY"/>
        </w:rPr>
        <w:t>"</w:t>
      </w:r>
      <w:r w:rsidRPr="007B3ABA">
        <w:rPr>
          <w:rFonts w:ascii="Traditional Arabic" w:hAnsi="Traditional Arabic" w:cs="Traditional Arabic"/>
          <w:sz w:val="36"/>
          <w:szCs w:val="36"/>
          <w:rtl/>
          <w:lang w:bidi="ar-SY"/>
        </w:rPr>
        <w:t>.</w:t>
      </w:r>
    </w:p>
    <w:p w14:paraId="5962A6CA" w14:textId="7DD2CC23" w:rsidR="007B3ABA" w:rsidRPr="007B3ABA" w:rsidRDefault="007B3ABA" w:rsidP="007B3ABA">
      <w:pPr>
        <w:bidi/>
        <w:spacing w:after="0" w:line="20" w:lineRule="atLeast"/>
        <w:jc w:val="both"/>
        <w:rPr>
          <w:rFonts w:ascii="Traditional Arabic" w:hAnsi="Traditional Arabic" w:cs="Traditional Arabic"/>
          <w:sz w:val="36"/>
          <w:szCs w:val="36"/>
          <w:rtl/>
          <w:lang w:bidi="ar-SY"/>
        </w:rPr>
      </w:pPr>
      <w:r w:rsidRPr="007B3ABA">
        <w:rPr>
          <w:rFonts w:ascii="Traditional Arabic" w:hAnsi="Traditional Arabic" w:cs="Traditional Arabic"/>
          <w:sz w:val="36"/>
          <w:szCs w:val="36"/>
          <w:rtl/>
          <w:lang w:bidi="ar-SY"/>
        </w:rPr>
        <w:t xml:space="preserve">وفي رواية أخرى: عَنْ أَبِي هُرَيْرَةَ </w:t>
      </w:r>
      <w:r w:rsidRPr="007B3ABA">
        <w:rPr>
          <w:rFonts w:ascii="Traditional Arabic" w:hAnsi="Traditional Arabic" w:cs="Traditional Arabic"/>
          <w:sz w:val="36"/>
          <w:szCs w:val="36"/>
          <w:lang w:bidi="ar-SY"/>
        </w:rPr>
        <w:sym w:font="AGA Arabesque" w:char="F074"/>
      </w:r>
      <w:r w:rsidRPr="007B3ABA">
        <w:rPr>
          <w:rFonts w:ascii="Traditional Arabic" w:hAnsi="Traditional Arabic" w:cs="Traditional Arabic"/>
          <w:sz w:val="36"/>
          <w:szCs w:val="36"/>
          <w:rtl/>
          <w:lang w:bidi="ar-SY"/>
        </w:rPr>
        <w:t xml:space="preserve">، قَالَ: قَالَ رَسُولُ اللهِ </w:t>
      </w:r>
      <w:r w:rsidRPr="007B3ABA">
        <w:rPr>
          <w:rFonts w:ascii="Traditional Arabic" w:hAnsi="Traditional Arabic" w:cs="Traditional Arabic"/>
          <w:sz w:val="36"/>
          <w:szCs w:val="36"/>
          <w:lang w:bidi="ar-SY"/>
        </w:rPr>
        <w:sym w:font="AGA Arabesque" w:char="F072"/>
      </w:r>
      <w:r w:rsidRPr="007B3ABA">
        <w:rPr>
          <w:rFonts w:ascii="Traditional Arabic" w:hAnsi="Traditional Arabic" w:cs="Traditional Arabic"/>
          <w:sz w:val="36"/>
          <w:szCs w:val="36"/>
          <w:rtl/>
          <w:lang w:bidi="ar-SY"/>
        </w:rPr>
        <w:t xml:space="preserve">: "مَا كَرَبَنِي أَمْرٌ إِلَّا تَمَثَّلَ لِي جِبْرِيلُ </w:t>
      </w:r>
      <w:r w:rsidRPr="007B3ABA">
        <w:rPr>
          <w:rFonts w:ascii="Traditional Arabic" w:hAnsi="Traditional Arabic" w:cs="Traditional Arabic"/>
          <w:sz w:val="36"/>
          <w:szCs w:val="36"/>
          <w:lang w:bidi="ar-SY"/>
        </w:rPr>
        <w:sym w:font="AGA Arabesque" w:char="F075"/>
      </w:r>
      <w:r w:rsidRPr="007B3ABA">
        <w:rPr>
          <w:rFonts w:ascii="Traditional Arabic" w:hAnsi="Traditional Arabic" w:cs="Traditional Arabic"/>
          <w:sz w:val="36"/>
          <w:szCs w:val="36"/>
          <w:rtl/>
          <w:lang w:bidi="ar-SY"/>
        </w:rPr>
        <w:t>، فَقَالَ: يَا مُحَمَّدُ، قُلْ: تَوَكَّلْتُ عَلَى الْحَيِّ الَّذِي لَا يَمُوتُ، وَالْحَمْدُ لِلهِ الَّذِيْ لَمْ يَتَّخِذْ وَلَدًا، وَلَمْ يَكُنْ لَّهُ شَرِيكٌ فِي الْمُلْكِ، وَلَمْ يَكُنْ لَهُ وَلِيٌّ مِنَ الذُّلِّ وَكَبِّرْهُ تَكْبِيْرًا</w:t>
      </w:r>
      <w:r w:rsidR="006C717D">
        <w:rPr>
          <w:rFonts w:ascii="Traditional Arabic" w:hAnsi="Traditional Arabic" w:cs="Traditional Arabic" w:hint="cs"/>
          <w:sz w:val="36"/>
          <w:szCs w:val="36"/>
          <w:rtl/>
          <w:lang w:bidi="ar-SY"/>
        </w:rPr>
        <w:t>"</w:t>
      </w:r>
      <w:r w:rsidRPr="007B3ABA">
        <w:rPr>
          <w:rFonts w:ascii="Traditional Arabic" w:hAnsi="Traditional Arabic" w:cs="Traditional Arabic"/>
          <w:sz w:val="36"/>
          <w:szCs w:val="36"/>
          <w:rtl/>
          <w:lang w:bidi="ar-SY"/>
        </w:rPr>
        <w:t>.</w:t>
      </w:r>
    </w:p>
    <w:p w14:paraId="38A5728B" w14:textId="0D31BC00" w:rsidR="007B3ABA" w:rsidRPr="007B3ABA" w:rsidRDefault="007B3ABA" w:rsidP="007B3ABA">
      <w:pPr>
        <w:bidi/>
        <w:spacing w:after="0" w:line="20" w:lineRule="atLeast"/>
        <w:jc w:val="both"/>
        <w:rPr>
          <w:rFonts w:ascii="Traditional Arabic" w:hAnsi="Traditional Arabic" w:cs="Traditional Arabic"/>
          <w:sz w:val="36"/>
          <w:szCs w:val="36"/>
          <w:rtl/>
          <w:lang w:bidi="ar-SY"/>
        </w:rPr>
      </w:pPr>
      <w:r w:rsidRPr="007B3ABA">
        <w:rPr>
          <w:rFonts w:ascii="Traditional Arabic" w:hAnsi="Traditional Arabic" w:cs="Traditional Arabic"/>
          <w:sz w:val="36"/>
          <w:szCs w:val="36"/>
          <w:rtl/>
          <w:lang w:bidi="ar-SY"/>
        </w:rPr>
        <w:t xml:space="preserve">ورُوِيَ عَنْ طَاوُسٍ أنه سَمِعَ ابْنَ عَبَّاسٍ رَضِيَ اللهُ عَنْهُمَا، قَالَ: كَانَ النَّبِيُّ ﷺ إِذَا قَامَ مِنَ اللَّيْلِ يَتَهَجَّدُ قَالَ: "اَللّٰهُمَّ لَكَ الحَمْدُ أَنْتَ قَيِّمُ السَّمَوَاتِ وَالأَرْضِ وَمَنْ فِيهِنَّ، وَلَكَ الحَمْدُ لَكَ مُلْكُ السَّمَوَاتِ وَالأَرْضِ وَمَنْ فِيهِنَّ، وَلَكَ الحَمْدُ أَنْتَ نُورُ السَّمَوَاتِ وَالأَرْضِ وَمَنْ فِيهِنَّ، وَلَكَ الحَمْدُ أَنْتَ مَلِكُ السَّمَوَاتِ وَالأَرْضِ، وَلَكَ الحَمْدُ، أَنْتَ الحَقُّ وَوَعْدُكَ الحَقُّ، وَلِقَاؤُكَ حَقٌّ، وَقَوْلُكَ حَقٌّ، وَالجَنَّةُ حَقٌّ، وَالنَّارُ حَقٌّ، وَالنَّبِيُّونَ حَقٌّ، وَمُحَمَّدٌ </w:t>
      </w:r>
      <w:r w:rsidRPr="007B3ABA">
        <w:rPr>
          <w:rFonts w:ascii="Traditional Arabic" w:hAnsi="Traditional Arabic" w:cs="Traditional Arabic"/>
          <w:sz w:val="36"/>
          <w:szCs w:val="36"/>
          <w:lang w:bidi="ar-SY"/>
        </w:rPr>
        <w:sym w:font="AGA Arabesque" w:char="F072"/>
      </w:r>
      <w:r w:rsidRPr="007B3ABA">
        <w:rPr>
          <w:rFonts w:ascii="Traditional Arabic" w:hAnsi="Traditional Arabic" w:cs="Traditional Arabic"/>
          <w:sz w:val="36"/>
          <w:szCs w:val="36"/>
          <w:rtl/>
          <w:lang w:bidi="ar-SY"/>
        </w:rPr>
        <w:t>حَقٌّ، وَالسَّاعَةُ حَقٌّ. اَللّٰهُمَّ لَكَ أَسْلَمْتُ، وَبِكَ آمَنْتُ، وَعَلَيْكَ تَوَكَّلْتُ، وَإِلَيْكَ أَنَبْتُ، وَبِكَ خَاصَمْتُ، وَإِلَيْكَ حَاكَمْتُ، فَاغْفِرْ لِي مَا قَدَّمْتُ وَمَا أَخَّرْتُ، وَمَا أَسْرَرْتُ وَمَا أَعْلَنْتُ، أَنْتَ المُقَدِّمُ، وَأَنْتَ المُؤَخِّرُ، لَا إِلٰهَ إِلَّا أَنْتَ أَوْ: لَا إِلٰهَ غَيْرُكَ</w:t>
      </w:r>
      <w:r w:rsidR="00CB78D3">
        <w:rPr>
          <w:rFonts w:ascii="Traditional Arabic" w:hAnsi="Traditional Arabic" w:cs="Traditional Arabic" w:hint="cs"/>
          <w:sz w:val="36"/>
          <w:szCs w:val="36"/>
          <w:rtl/>
          <w:lang w:bidi="ar-SY"/>
        </w:rPr>
        <w:t>"</w:t>
      </w:r>
      <w:r w:rsidRPr="007B3ABA">
        <w:rPr>
          <w:rFonts w:ascii="Traditional Arabic" w:hAnsi="Traditional Arabic" w:cs="Traditional Arabic"/>
          <w:sz w:val="36"/>
          <w:szCs w:val="36"/>
          <w:rtl/>
          <w:lang w:bidi="ar-SY"/>
        </w:rPr>
        <w:t>. (هذه الرواية وردت في صحيح البخاري)</w:t>
      </w:r>
    </w:p>
    <w:p w14:paraId="3E280C32" w14:textId="6686B01C" w:rsidR="007B3ABA" w:rsidRPr="007B3ABA" w:rsidRDefault="007B3ABA" w:rsidP="007B3ABA">
      <w:pPr>
        <w:bidi/>
        <w:spacing w:after="0" w:line="20" w:lineRule="atLeast"/>
        <w:jc w:val="both"/>
        <w:rPr>
          <w:rFonts w:ascii="Traditional Arabic" w:hAnsi="Traditional Arabic" w:cs="Traditional Arabic"/>
          <w:sz w:val="36"/>
          <w:szCs w:val="36"/>
          <w:rtl/>
          <w:lang w:bidi="ar-SY"/>
        </w:rPr>
      </w:pPr>
      <w:r w:rsidRPr="007B3ABA">
        <w:rPr>
          <w:rFonts w:ascii="Traditional Arabic" w:hAnsi="Traditional Arabic" w:cs="Traditional Arabic"/>
          <w:sz w:val="36"/>
          <w:szCs w:val="36"/>
          <w:rtl/>
          <w:lang w:bidi="ar-SY"/>
        </w:rPr>
        <w:lastRenderedPageBreak/>
        <w:t>وقد رُوي عَنِ ابْنِ عَبَّاسٍ</w:t>
      </w:r>
      <w:r w:rsidR="006A780F">
        <w:rPr>
          <w:rFonts w:ascii="Traditional Arabic" w:hAnsi="Traditional Arabic" w:cs="Traditional Arabic" w:hint="cs"/>
          <w:sz w:val="36"/>
          <w:szCs w:val="36"/>
          <w:rtl/>
          <w:lang w:bidi="ar-SY"/>
        </w:rPr>
        <w:t xml:space="preserve"> </w:t>
      </w:r>
      <w:r w:rsidR="005F7C47" w:rsidRPr="007B3ABA">
        <w:rPr>
          <w:rFonts w:ascii="Traditional Arabic" w:hAnsi="Traditional Arabic" w:cs="Traditional Arabic"/>
          <w:sz w:val="36"/>
          <w:szCs w:val="36"/>
          <w:rtl/>
          <w:lang w:bidi="ar-SY"/>
        </w:rPr>
        <w:t>رَضِيَ اللهُ عَنْهُمَا</w:t>
      </w:r>
      <w:r w:rsidRPr="007B3ABA">
        <w:rPr>
          <w:rFonts w:ascii="Traditional Arabic" w:hAnsi="Traditional Arabic" w:cs="Traditional Arabic"/>
          <w:sz w:val="36"/>
          <w:szCs w:val="36"/>
          <w:rtl/>
          <w:lang w:bidi="ar-SY"/>
        </w:rPr>
        <w:t xml:space="preserve">، أَنَّ رَسُولَ اللهِ </w:t>
      </w:r>
      <w:r w:rsidRPr="007B3ABA">
        <w:rPr>
          <w:rFonts w:ascii="Traditional Arabic" w:hAnsi="Traditional Arabic" w:cs="Traditional Arabic"/>
          <w:sz w:val="36"/>
          <w:szCs w:val="36"/>
          <w:lang w:bidi="ar-SY"/>
        </w:rPr>
        <w:sym w:font="AGA Arabesque" w:char="F072"/>
      </w:r>
      <w:r w:rsidRPr="007B3ABA">
        <w:rPr>
          <w:rFonts w:ascii="Traditional Arabic" w:hAnsi="Traditional Arabic" w:cs="Traditional Arabic"/>
          <w:sz w:val="36"/>
          <w:szCs w:val="36"/>
          <w:rtl/>
          <w:lang w:bidi="ar-SY"/>
        </w:rPr>
        <w:t>، كَانَ يَقُولُ: "اَللّٰهُمَّ لَكَ أَسْلَمْتُ، وَبِكَ آمَنْتُ، وَعَلَيْكَ تَوَكَّلْتُ، وَإِلَيْكَ أَنَبْتُ، وَبِكَ خَاصَمْتُ. اَللّٰهُمَّ إِنِّي أَعُوذُ بِعِزَّتِكَ، لَا إِلٰهَ إِلَّا أَنْتَ، أَنْ تُضِلَّنِي، أَنْتَ الْحَيُّ الَّذِي لَا يَمُوتُ، وَالْجِنُّ وَالْإِنْسُ يَمُوتُونَ".</w:t>
      </w:r>
      <w:r w:rsidRPr="007B3ABA">
        <w:rPr>
          <w:rFonts w:ascii="Traditional Arabic" w:hAnsi="Traditional Arabic" w:cs="Traditional Arabic"/>
          <w:sz w:val="36"/>
          <w:szCs w:val="36"/>
          <w:rtl/>
          <w:lang w:bidi="ar-SY"/>
        </w:rPr>
        <w:tab/>
      </w:r>
    </w:p>
    <w:p w14:paraId="2168C1DE" w14:textId="33E9CF4E" w:rsidR="007B3ABA" w:rsidRPr="007B3ABA" w:rsidRDefault="007B3ABA" w:rsidP="007B3ABA">
      <w:pPr>
        <w:bidi/>
        <w:spacing w:after="0" w:line="20" w:lineRule="atLeast"/>
        <w:jc w:val="both"/>
        <w:rPr>
          <w:rFonts w:ascii="Traditional Arabic" w:hAnsi="Traditional Arabic" w:cs="Traditional Arabic"/>
          <w:sz w:val="36"/>
          <w:szCs w:val="36"/>
          <w:rtl/>
          <w:lang w:bidi="ar-SY"/>
        </w:rPr>
      </w:pPr>
      <w:r w:rsidRPr="007B3ABA">
        <w:rPr>
          <w:rFonts w:ascii="Traditional Arabic" w:hAnsi="Traditional Arabic" w:cs="Traditional Arabic"/>
          <w:sz w:val="36"/>
          <w:szCs w:val="36"/>
          <w:rtl/>
          <w:lang w:bidi="ar-SY"/>
        </w:rPr>
        <w:t xml:space="preserve">كان النبي </w:t>
      </w:r>
      <w:r w:rsidRPr="007B3ABA">
        <w:rPr>
          <w:rFonts w:ascii="Traditional Arabic" w:hAnsi="Traditional Arabic" w:cs="Traditional Arabic"/>
          <w:sz w:val="36"/>
          <w:szCs w:val="36"/>
          <w:lang w:bidi="ar-SY"/>
        </w:rPr>
        <w:sym w:font="AGA Arabesque" w:char="F072"/>
      </w:r>
      <w:r w:rsidRPr="007B3ABA">
        <w:rPr>
          <w:rFonts w:ascii="Traditional Arabic" w:hAnsi="Traditional Arabic" w:cs="Traditional Arabic"/>
          <w:sz w:val="36"/>
          <w:szCs w:val="36"/>
          <w:rtl/>
          <w:lang w:bidi="ar-SY"/>
        </w:rPr>
        <w:t xml:space="preserve"> يصوِّب نظره إلى الله تعالى دائما، فقد قال سيدنا المصلح الموعود </w:t>
      </w:r>
      <w:r w:rsidRPr="007B3ABA">
        <w:rPr>
          <w:rFonts w:ascii="Traditional Arabic" w:hAnsi="Traditional Arabic" w:cs="Traditional Arabic"/>
          <w:sz w:val="36"/>
          <w:szCs w:val="36"/>
          <w:lang w:bidi="ar-SY"/>
        </w:rPr>
        <w:sym w:font="AGA Arabesque" w:char="F074"/>
      </w:r>
      <w:r w:rsidRPr="007B3ABA">
        <w:rPr>
          <w:rFonts w:ascii="Traditional Arabic" w:hAnsi="Traditional Arabic" w:cs="Traditional Arabic"/>
          <w:sz w:val="36"/>
          <w:szCs w:val="36"/>
          <w:rtl/>
          <w:lang w:bidi="ar-SY"/>
        </w:rPr>
        <w:t xml:space="preserve"> في بيان صفته </w:t>
      </w:r>
      <w:r w:rsidRPr="007B3ABA">
        <w:rPr>
          <w:rFonts w:ascii="Traditional Arabic" w:hAnsi="Traditional Arabic" w:cs="Traditional Arabic"/>
          <w:sz w:val="36"/>
          <w:szCs w:val="36"/>
          <w:lang w:bidi="ar-SY"/>
        </w:rPr>
        <w:sym w:font="AGA Arabesque" w:char="F072"/>
      </w:r>
      <w:r w:rsidRPr="007B3ABA">
        <w:rPr>
          <w:rFonts w:ascii="Traditional Arabic" w:hAnsi="Traditional Arabic" w:cs="Traditional Arabic"/>
          <w:sz w:val="36"/>
          <w:szCs w:val="36"/>
          <w:rtl/>
          <w:lang w:bidi="ar-SY"/>
        </w:rPr>
        <w:t xml:space="preserve"> العظيمة هذه، بل قال </w:t>
      </w:r>
      <w:r w:rsidRPr="007B3ABA">
        <w:rPr>
          <w:rFonts w:ascii="Traditional Arabic" w:hAnsi="Traditional Arabic" w:cs="Traditional Arabic"/>
          <w:sz w:val="36"/>
          <w:szCs w:val="36"/>
          <w:lang w:bidi="ar-SY"/>
        </w:rPr>
        <w:sym w:font="AGA Arabesque" w:char="F074"/>
      </w:r>
      <w:r w:rsidRPr="007B3ABA">
        <w:rPr>
          <w:rFonts w:ascii="Traditional Arabic" w:hAnsi="Traditional Arabic" w:cs="Traditional Arabic"/>
          <w:sz w:val="36"/>
          <w:szCs w:val="36"/>
          <w:rtl/>
          <w:lang w:bidi="ar-SY"/>
        </w:rPr>
        <w:t xml:space="preserve"> في التفسير: "كان رسول الله </w:t>
      </w:r>
      <w:r w:rsidRPr="007B3ABA">
        <w:rPr>
          <w:rFonts w:ascii="Traditional Arabic" w:hAnsi="Traditional Arabic" w:cs="Traditional Arabic"/>
          <w:sz w:val="36"/>
          <w:szCs w:val="36"/>
          <w:lang w:bidi="ar-SY"/>
        </w:rPr>
        <w:sym w:font="AGA Arabesque" w:char="0072"/>
      </w:r>
      <w:r w:rsidRPr="007B3ABA">
        <w:rPr>
          <w:rFonts w:ascii="Traditional Arabic" w:hAnsi="Traditional Arabic" w:cs="Traditional Arabic"/>
          <w:sz w:val="36"/>
          <w:szCs w:val="36"/>
          <w:rtl/>
          <w:lang w:bidi="ar-SY"/>
        </w:rPr>
        <w:t xml:space="preserve"> يتوكل على الله بحيث كان ينظر إليه </w:t>
      </w:r>
      <w:r w:rsidRPr="007B3ABA">
        <w:rPr>
          <w:rFonts w:ascii="Traditional Arabic" w:hAnsi="Traditional Arabic" w:cs="Traditional Arabic"/>
          <w:sz w:val="36"/>
          <w:szCs w:val="36"/>
          <w:lang w:bidi="ar-SY"/>
        </w:rPr>
        <w:sym w:font="AGA Arabesque" w:char="F049"/>
      </w:r>
      <w:r w:rsidRPr="007B3ABA">
        <w:rPr>
          <w:rFonts w:ascii="Traditional Arabic" w:hAnsi="Traditional Arabic" w:cs="Traditional Arabic"/>
          <w:sz w:val="36"/>
          <w:szCs w:val="36"/>
          <w:rtl/>
          <w:lang w:bidi="ar-SY"/>
        </w:rPr>
        <w:t xml:space="preserve"> في كل مصيبة ووقت عصيب ويعرض عن كل من سواه. لا شك أنه </w:t>
      </w:r>
      <w:r w:rsidRPr="007B3ABA">
        <w:rPr>
          <w:rFonts w:ascii="Traditional Arabic" w:hAnsi="Traditional Arabic" w:cs="Traditional Arabic"/>
          <w:sz w:val="36"/>
          <w:szCs w:val="36"/>
          <w:lang w:bidi="ar-SY"/>
        </w:rPr>
        <w:sym w:font="AGA Arabesque" w:char="0072"/>
      </w:r>
      <w:r w:rsidRPr="007B3ABA">
        <w:rPr>
          <w:rFonts w:ascii="Traditional Arabic" w:hAnsi="Traditional Arabic" w:cs="Traditional Arabic"/>
          <w:sz w:val="36"/>
          <w:szCs w:val="36"/>
          <w:rtl/>
          <w:lang w:bidi="ar-SY"/>
        </w:rPr>
        <w:t xml:space="preserve"> لم يُهمل الأسباب المادية مثل الصوفية المعاصرين (إذ يقول الصوفية المعاصرون إنه لا حاجة إلى الاستفادة من </w:t>
      </w:r>
      <w:r w:rsidR="004E5D8C" w:rsidRPr="007B3ABA">
        <w:rPr>
          <w:rFonts w:ascii="Traditional Arabic" w:hAnsi="Traditional Arabic" w:cs="Traditional Arabic" w:hint="cs"/>
          <w:sz w:val="36"/>
          <w:szCs w:val="36"/>
          <w:rtl/>
          <w:lang w:bidi="ar-SY"/>
        </w:rPr>
        <w:t>الأسباب</w:t>
      </w:r>
      <w:r w:rsidR="004E5D8C" w:rsidRPr="007B3ABA">
        <w:rPr>
          <w:rFonts w:ascii="Traditional Arabic" w:hAnsi="Traditional Arabic" w:cs="Traditional Arabic" w:hint="eastAsia"/>
          <w:sz w:val="36"/>
          <w:szCs w:val="36"/>
          <w:rtl/>
          <w:lang w:bidi="ar-SY"/>
        </w:rPr>
        <w:t>،</w:t>
      </w:r>
      <w:r w:rsidRPr="007B3ABA">
        <w:rPr>
          <w:rFonts w:ascii="Traditional Arabic" w:hAnsi="Traditional Arabic" w:cs="Traditional Arabic"/>
          <w:sz w:val="36"/>
          <w:szCs w:val="36"/>
          <w:rtl/>
          <w:lang w:bidi="ar-SY"/>
        </w:rPr>
        <w:t xml:space="preserve"> بل التوكل وحده يكفي) لأن ترك الأسباب بمنـزلة تحقير خلق الله وعدِّ خلقِه لغوا. ولكن بعد اتّخاذ الأسباب كان النبي </w:t>
      </w:r>
      <w:r w:rsidRPr="007B3ABA">
        <w:rPr>
          <w:rFonts w:ascii="Traditional Arabic" w:hAnsi="Traditional Arabic" w:cs="Traditional Arabic"/>
          <w:sz w:val="36"/>
          <w:szCs w:val="36"/>
          <w:lang w:bidi="ar-SY"/>
        </w:rPr>
        <w:sym w:font="AGA Arabesque" w:char="F072"/>
      </w:r>
      <w:r w:rsidRPr="007B3ABA">
        <w:rPr>
          <w:rFonts w:ascii="Traditional Arabic" w:hAnsi="Traditional Arabic" w:cs="Traditional Arabic"/>
          <w:sz w:val="36"/>
          <w:szCs w:val="36"/>
          <w:rtl/>
          <w:lang w:bidi="ar-SY"/>
        </w:rPr>
        <w:t xml:space="preserve"> يتوكل على الله تعالى كليا. فكان يتخذ </w:t>
      </w:r>
      <w:r w:rsidR="004E5D8C" w:rsidRPr="007B3ABA">
        <w:rPr>
          <w:rFonts w:ascii="Traditional Arabic" w:hAnsi="Traditional Arabic" w:cs="Traditional Arabic" w:hint="cs"/>
          <w:sz w:val="36"/>
          <w:szCs w:val="36"/>
          <w:rtl/>
          <w:lang w:bidi="ar-SY"/>
        </w:rPr>
        <w:t>الأسباب</w:t>
      </w:r>
      <w:r w:rsidR="004E5D8C" w:rsidRPr="007B3ABA">
        <w:rPr>
          <w:rFonts w:ascii="Traditional Arabic" w:hAnsi="Traditional Arabic" w:cs="Traditional Arabic" w:hint="eastAsia"/>
          <w:sz w:val="36"/>
          <w:szCs w:val="36"/>
          <w:rtl/>
          <w:lang w:bidi="ar-SY"/>
        </w:rPr>
        <w:t>،</w:t>
      </w:r>
      <w:r w:rsidRPr="007B3ABA">
        <w:rPr>
          <w:rFonts w:ascii="Traditional Arabic" w:hAnsi="Traditional Arabic" w:cs="Traditional Arabic"/>
          <w:sz w:val="36"/>
          <w:szCs w:val="36"/>
          <w:rtl/>
          <w:lang w:bidi="ar-SY"/>
        </w:rPr>
        <w:t xml:space="preserve"> ولكن ما كان يتوكل عليها </w:t>
      </w:r>
      <w:r w:rsidR="004E5D8C" w:rsidRPr="007B3ABA">
        <w:rPr>
          <w:rFonts w:ascii="Traditional Arabic" w:hAnsi="Traditional Arabic" w:cs="Traditional Arabic" w:hint="cs"/>
          <w:sz w:val="36"/>
          <w:szCs w:val="36"/>
          <w:rtl/>
          <w:lang w:bidi="ar-SY"/>
        </w:rPr>
        <w:t>قط</w:t>
      </w:r>
      <w:r w:rsidR="004E5D8C" w:rsidRPr="007B3ABA">
        <w:rPr>
          <w:rFonts w:ascii="Traditional Arabic" w:hAnsi="Traditional Arabic" w:cs="Traditional Arabic" w:hint="eastAsia"/>
          <w:sz w:val="36"/>
          <w:szCs w:val="36"/>
          <w:rtl/>
          <w:lang w:bidi="ar-SY"/>
        </w:rPr>
        <w:t>،</w:t>
      </w:r>
      <w:r w:rsidRPr="007B3ABA">
        <w:rPr>
          <w:rFonts w:ascii="Traditional Arabic" w:hAnsi="Traditional Arabic" w:cs="Traditional Arabic"/>
          <w:sz w:val="36"/>
          <w:szCs w:val="36"/>
          <w:rtl/>
          <w:lang w:bidi="ar-SY"/>
        </w:rPr>
        <w:t xml:space="preserve"> بل كان يعلّق جُلّ أمانيه على فضل الله وحده".</w:t>
      </w:r>
    </w:p>
    <w:p w14:paraId="4AE2241C" w14:textId="52D84CD7" w:rsidR="007B3ABA" w:rsidRPr="007B3ABA" w:rsidRDefault="007B3ABA" w:rsidP="007B3ABA">
      <w:pPr>
        <w:bidi/>
        <w:spacing w:after="0" w:line="20" w:lineRule="atLeast"/>
        <w:jc w:val="both"/>
        <w:rPr>
          <w:rFonts w:ascii="Traditional Arabic" w:hAnsi="Traditional Arabic" w:cs="Traditional Arabic"/>
          <w:color w:val="000000"/>
          <w:sz w:val="36"/>
          <w:szCs w:val="36"/>
          <w:rtl/>
        </w:rPr>
      </w:pPr>
      <w:r w:rsidRPr="007B3ABA">
        <w:rPr>
          <w:rFonts w:ascii="Traditional Arabic" w:hAnsi="Traditional Arabic" w:cs="Traditional Arabic"/>
          <w:color w:val="000000"/>
          <w:sz w:val="36"/>
          <w:szCs w:val="36"/>
          <w:rtl/>
        </w:rPr>
        <w:t>يقول ابن عباس</w:t>
      </w:r>
      <w:r w:rsidR="00A96405">
        <w:rPr>
          <w:rFonts w:ascii="Traditional Arabic" w:hAnsi="Traditional Arabic" w:cs="Traditional Arabic"/>
          <w:color w:val="000000"/>
          <w:sz w:val="36"/>
          <w:szCs w:val="36"/>
          <w:rtl/>
        </w:rPr>
        <w:t xml:space="preserve"> </w:t>
      </w:r>
      <w:r w:rsidR="005F7C47" w:rsidRPr="007B3ABA">
        <w:rPr>
          <w:rFonts w:ascii="Traditional Arabic" w:hAnsi="Traditional Arabic" w:cs="Traditional Arabic"/>
          <w:sz w:val="36"/>
          <w:szCs w:val="36"/>
          <w:rtl/>
          <w:lang w:bidi="ar-SY"/>
        </w:rPr>
        <w:t>رَضِيَ اللهُ عَنْهُمَا</w:t>
      </w:r>
      <w:r w:rsidR="005F7C47" w:rsidRPr="007B3ABA">
        <w:rPr>
          <w:rFonts w:ascii="Traditional Arabic" w:hAnsi="Traditional Arabic" w:cs="Traditional Arabic"/>
          <w:color w:val="000000"/>
          <w:sz w:val="36"/>
          <w:szCs w:val="36"/>
          <w:rtl/>
        </w:rPr>
        <w:t xml:space="preserve"> </w:t>
      </w:r>
      <w:r w:rsidRPr="007B3ABA">
        <w:rPr>
          <w:rFonts w:ascii="Traditional Arabic" w:hAnsi="Traditional Arabic" w:cs="Traditional Arabic"/>
          <w:color w:val="000000"/>
          <w:sz w:val="36"/>
          <w:szCs w:val="36"/>
          <w:rtl/>
        </w:rPr>
        <w:t xml:space="preserve">أنه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كان يدعو وقت الكرب: </w:t>
      </w:r>
      <w:r w:rsidR="002F1980">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لَا إِلَهَ إِلَّا اللهُ رَبُّ الْعَرْشِ الْعَظِيمِ لَا إِلَهَ إِلَّا اللهُ رَبُّ السَّمَوَاتِ وَرَبُّ الْأَرْضِ وَرَبُّ الْعَرْشِ الْكَرِيمِ</w:t>
      </w:r>
      <w:r w:rsidR="002F1980">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w:t>
      </w:r>
    </w:p>
    <w:p w14:paraId="6090246E" w14:textId="77777777" w:rsidR="007B3ABA" w:rsidRPr="007B3ABA" w:rsidRDefault="007B3ABA" w:rsidP="007B3ABA">
      <w:pPr>
        <w:bidi/>
        <w:spacing w:after="0" w:line="20" w:lineRule="atLeast"/>
        <w:jc w:val="both"/>
        <w:rPr>
          <w:rFonts w:ascii="Traditional Arabic" w:hAnsi="Traditional Arabic" w:cs="Traditional Arabic"/>
          <w:sz w:val="36"/>
          <w:szCs w:val="36"/>
          <w:rtl/>
          <w:lang w:bidi="ar-SY"/>
        </w:rPr>
      </w:pPr>
      <w:r w:rsidRPr="007B3ABA">
        <w:rPr>
          <w:rFonts w:ascii="Traditional Arabic" w:hAnsi="Traditional Arabic" w:cs="Traditional Arabic"/>
          <w:color w:val="000000"/>
          <w:sz w:val="36"/>
          <w:szCs w:val="36"/>
          <w:rtl/>
        </w:rPr>
        <w:t>أي إنني أعتمد وأتوكل على الله وحده</w:t>
      </w:r>
      <w:r w:rsidRPr="007B3ABA">
        <w:rPr>
          <w:rFonts w:ascii="Traditional Arabic" w:hAnsi="Traditional Arabic" w:cs="Traditional Arabic"/>
          <w:sz w:val="36"/>
          <w:szCs w:val="36"/>
          <w:rtl/>
          <w:lang w:bidi="ar-SY"/>
        </w:rPr>
        <w:t>.</w:t>
      </w:r>
    </w:p>
    <w:p w14:paraId="14D27D22" w14:textId="1ADAD087" w:rsidR="007B3ABA" w:rsidRPr="007B3ABA" w:rsidRDefault="007B3ABA" w:rsidP="007B3ABA">
      <w:pPr>
        <w:bidi/>
        <w:spacing w:after="0" w:line="20" w:lineRule="atLeast"/>
        <w:jc w:val="both"/>
        <w:rPr>
          <w:rFonts w:ascii="Traditional Arabic" w:hAnsi="Traditional Arabic" w:cs="Traditional Arabic"/>
          <w:color w:val="000000"/>
          <w:sz w:val="36"/>
          <w:szCs w:val="36"/>
          <w:rtl/>
        </w:rPr>
      </w:pPr>
      <w:r w:rsidRPr="007B3ABA">
        <w:rPr>
          <w:rFonts w:ascii="Traditional Arabic" w:hAnsi="Traditional Arabic" w:cs="Traditional Arabic"/>
          <w:color w:val="000000"/>
          <w:sz w:val="36"/>
          <w:szCs w:val="36"/>
          <w:rtl/>
        </w:rPr>
        <w:t>عَنِ ابْنِ عَبَّاسٍ</w:t>
      </w:r>
      <w:r w:rsidR="005F7C47">
        <w:rPr>
          <w:rFonts w:ascii="Traditional Arabic" w:hAnsi="Traditional Arabic" w:cs="Traditional Arabic" w:hint="cs"/>
          <w:color w:val="000000"/>
          <w:sz w:val="36"/>
          <w:szCs w:val="36"/>
          <w:rtl/>
        </w:rPr>
        <w:t xml:space="preserve"> </w:t>
      </w:r>
      <w:r w:rsidR="005F7C47" w:rsidRPr="007B3ABA">
        <w:rPr>
          <w:rFonts w:ascii="Traditional Arabic" w:hAnsi="Traditional Arabic" w:cs="Traditional Arabic"/>
          <w:sz w:val="36"/>
          <w:szCs w:val="36"/>
          <w:rtl/>
          <w:lang w:bidi="ar-SY"/>
        </w:rPr>
        <w:t>رَضِيَ اللهُ عَنْهُمَا</w:t>
      </w:r>
      <w:r w:rsidR="006A780F">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 xml:space="preserve"> </w:t>
      </w:r>
      <w:r w:rsidRPr="007B3ABA">
        <w:rPr>
          <w:rFonts w:ascii="Traditional Arabic" w:hAnsi="Traditional Arabic" w:cs="Traditional Arabic"/>
          <w:color w:val="000000"/>
          <w:sz w:val="36"/>
          <w:szCs w:val="36"/>
        </w:rPr>
        <w:sym w:font="AGA Arabesque" w:char="F05D"/>
      </w:r>
      <w:r w:rsidRPr="007B3ABA">
        <w:rPr>
          <w:rFonts w:ascii="Traditional Arabic" w:hAnsi="Traditional Arabic" w:cs="Traditional Arabic"/>
          <w:color w:val="000000"/>
          <w:sz w:val="36"/>
          <w:szCs w:val="36"/>
          <w:rtl/>
        </w:rPr>
        <w:t>حَسْبُنَا اللهُ وَنِعْمَ الْوَكِيلُ</w:t>
      </w:r>
      <w:r w:rsidRPr="007B3ABA">
        <w:rPr>
          <w:rFonts w:ascii="Traditional Arabic" w:hAnsi="Traditional Arabic" w:cs="Traditional Arabic"/>
          <w:color w:val="000000"/>
          <w:sz w:val="36"/>
          <w:szCs w:val="36"/>
        </w:rPr>
        <w:sym w:font="AGA Arabesque" w:char="F05B"/>
      </w:r>
      <w:r w:rsidRPr="007B3ABA">
        <w:rPr>
          <w:rFonts w:ascii="Traditional Arabic" w:hAnsi="Traditional Arabic" w:cs="Traditional Arabic"/>
          <w:color w:val="000000"/>
          <w:sz w:val="36"/>
          <w:szCs w:val="36"/>
          <w:rtl/>
        </w:rPr>
        <w:t xml:space="preserve"> قَالَهَا إِبْرَاهِيمُ</w:t>
      </w:r>
      <w:r w:rsidR="00A96405">
        <w:rPr>
          <w:rFonts w:ascii="Traditional Arabic" w:hAnsi="Traditional Arabic" w:cs="Traditional Arabic"/>
          <w:color w:val="000000"/>
          <w:sz w:val="36"/>
          <w:szCs w:val="36"/>
          <w:rtl/>
        </w:rPr>
        <w:t xml:space="preserve"> </w:t>
      </w:r>
      <w:r w:rsidR="005F7C47">
        <w:rPr>
          <w:rFonts w:ascii="Traditional Arabic" w:hAnsi="Traditional Arabic" w:cs="Traditional Arabic"/>
          <w:color w:val="000000"/>
          <w:sz w:val="36"/>
          <w:szCs w:val="36"/>
        </w:rPr>
        <w:sym w:font="AGA Arabesque" w:char="F075"/>
      </w:r>
      <w:r w:rsidRPr="007B3ABA">
        <w:rPr>
          <w:rFonts w:ascii="Traditional Arabic" w:hAnsi="Traditional Arabic" w:cs="Traditional Arabic"/>
          <w:color w:val="000000"/>
          <w:sz w:val="36"/>
          <w:szCs w:val="36"/>
          <w:rtl/>
        </w:rPr>
        <w:t xml:space="preserve"> حِينَ أُلْقِيَ فِي النَّارِ، وَقَالَهَا مُحَمَّدٌ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حِينَ قَال الناس (في غزوة أحد أو حمراء الأسد أو عند غزوة خندق وغيرها): </w:t>
      </w:r>
      <w:r w:rsidRPr="007B3ABA">
        <w:rPr>
          <w:rFonts w:ascii="Traditional Arabic" w:hAnsi="Traditional Arabic" w:cs="Traditional Arabic"/>
          <w:color w:val="000000"/>
          <w:sz w:val="36"/>
          <w:szCs w:val="36"/>
        </w:rPr>
        <w:sym w:font="AGA Arabesque" w:char="F05D"/>
      </w:r>
      <w:r w:rsidRPr="007B3ABA">
        <w:rPr>
          <w:rFonts w:ascii="Traditional Arabic" w:hAnsi="Traditional Arabic" w:cs="Traditional Arabic"/>
          <w:color w:val="000000"/>
          <w:sz w:val="36"/>
          <w:szCs w:val="36"/>
          <w:rtl/>
        </w:rPr>
        <w:t>إِنَّ النَّاسَ قَدْ جَمَعُوا لَكُمْ فَاخْشَوْهُمْ فَزَادَهُمْ إِيمَانًا وَقَالُوا حَسْبُنَا اللهُ وَنِعْمَ الْوَكِيلُ</w:t>
      </w:r>
      <w:r w:rsidRPr="007B3ABA">
        <w:rPr>
          <w:rFonts w:ascii="Traditional Arabic" w:hAnsi="Traditional Arabic" w:cs="Traditional Arabic"/>
          <w:color w:val="000000"/>
          <w:sz w:val="36"/>
          <w:szCs w:val="36"/>
        </w:rPr>
        <w:sym w:font="AGA Arabesque" w:char="F05B"/>
      </w:r>
      <w:r w:rsidRPr="007B3ABA">
        <w:rPr>
          <w:rFonts w:ascii="Traditional Arabic" w:hAnsi="Traditional Arabic" w:cs="Traditional Arabic"/>
          <w:color w:val="000000"/>
          <w:sz w:val="36"/>
          <w:szCs w:val="36"/>
          <w:rtl/>
        </w:rPr>
        <w:t>. وهذه الرواية في البخاري.</w:t>
      </w:r>
    </w:p>
    <w:p w14:paraId="6A174DC7" w14:textId="34C658F8" w:rsidR="007B3ABA" w:rsidRPr="007B3ABA" w:rsidRDefault="007B3ABA" w:rsidP="00991C94">
      <w:pPr>
        <w:bidi/>
        <w:spacing w:after="0" w:line="20" w:lineRule="atLeast"/>
        <w:jc w:val="both"/>
        <w:rPr>
          <w:rFonts w:ascii="Traditional Arabic" w:hAnsi="Traditional Arabic" w:cs="Traditional Arabic"/>
          <w:color w:val="000000"/>
          <w:sz w:val="36"/>
          <w:szCs w:val="36"/>
        </w:rPr>
      </w:pPr>
      <w:r w:rsidRPr="007B3ABA">
        <w:rPr>
          <w:rFonts w:ascii="Traditional Arabic" w:hAnsi="Traditional Arabic" w:cs="Traditional Arabic"/>
          <w:color w:val="000000"/>
          <w:sz w:val="36"/>
          <w:szCs w:val="36"/>
          <w:rtl/>
        </w:rPr>
        <w:t xml:space="preserve">كان مشركو مكة في </w:t>
      </w:r>
      <w:r w:rsidR="00991C94">
        <w:rPr>
          <w:rFonts w:ascii="Traditional Arabic" w:hAnsi="Traditional Arabic" w:cs="Traditional Arabic" w:hint="cs"/>
          <w:color w:val="000000"/>
          <w:sz w:val="36"/>
          <w:szCs w:val="36"/>
          <w:rtl/>
        </w:rPr>
        <w:t>مرات</w:t>
      </w:r>
      <w:r w:rsidRPr="007B3ABA">
        <w:rPr>
          <w:rFonts w:ascii="Traditional Arabic" w:hAnsi="Traditional Arabic" w:cs="Traditional Arabic"/>
          <w:color w:val="000000"/>
          <w:sz w:val="36"/>
          <w:szCs w:val="36"/>
          <w:rtl/>
        </w:rPr>
        <w:t xml:space="preserve"> متعددة عرضوا على النبي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عروضًا مختلفة، أي طمّعوه بألوان من الإغراءات والمغريات، وكان النبي الكريم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يردّ عليهم متوكلا على الله بصورة عجيبة يندر لها نظير. فكيف كان ذلك؟ لقد ذكر ابن إسحاق </w:t>
      </w:r>
      <w:r w:rsidR="00991C94">
        <w:rPr>
          <w:rFonts w:ascii="Traditional Arabic" w:hAnsi="Traditional Arabic" w:cs="Traditional Arabic" w:hint="cs"/>
          <w:color w:val="000000"/>
          <w:sz w:val="36"/>
          <w:szCs w:val="36"/>
          <w:rtl/>
        </w:rPr>
        <w:t xml:space="preserve">إحدى هذه المرات </w:t>
      </w:r>
      <w:r w:rsidRPr="007B3ABA">
        <w:rPr>
          <w:rFonts w:ascii="Traditional Arabic" w:hAnsi="Traditional Arabic" w:cs="Traditional Arabic"/>
          <w:color w:val="000000"/>
          <w:sz w:val="36"/>
          <w:szCs w:val="36"/>
          <w:rtl/>
        </w:rPr>
        <w:t>قائلاً</w:t>
      </w:r>
      <w:r w:rsidRPr="007B3ABA">
        <w:rPr>
          <w:rFonts w:ascii="Traditional Arabic" w:hAnsi="Traditional Arabic" w:cs="Traditional Arabic"/>
          <w:color w:val="000000"/>
          <w:sz w:val="36"/>
          <w:szCs w:val="36"/>
        </w:rPr>
        <w:t>:</w:t>
      </w:r>
    </w:p>
    <w:p w14:paraId="1B0FAFA0" w14:textId="3F179A09" w:rsidR="007B3ABA" w:rsidRPr="007B3ABA" w:rsidRDefault="00A96405" w:rsidP="00A96405">
      <w:pPr>
        <w:widowControl w:val="0"/>
        <w:bidi/>
        <w:spacing w:after="0" w:line="20" w:lineRule="atLeast"/>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قال</w:t>
      </w:r>
      <w:r w:rsidR="007B3ABA" w:rsidRPr="007B3ABA">
        <w:rPr>
          <w:rFonts w:ascii="Traditional Arabic" w:hAnsi="Traditional Arabic" w:cs="Traditional Arabic"/>
          <w:color w:val="000000"/>
          <w:sz w:val="36"/>
          <w:szCs w:val="36"/>
          <w:rtl/>
        </w:rPr>
        <w:t xml:space="preserve"> عتبة بن ربيعة</w:t>
      </w:r>
      <w:r>
        <w:rPr>
          <w:rFonts w:ascii="Traditional Arabic" w:hAnsi="Traditional Arabic" w:cs="Traditional Arabic" w:hint="cs"/>
          <w:color w:val="000000"/>
          <w:sz w:val="36"/>
          <w:szCs w:val="36"/>
          <w:rtl/>
        </w:rPr>
        <w:t xml:space="preserve">، سيد قريش، </w:t>
      </w:r>
      <w:r w:rsidR="007B3ABA" w:rsidRPr="007B3ABA">
        <w:rPr>
          <w:rFonts w:ascii="Traditional Arabic" w:hAnsi="Traditional Arabic" w:cs="Traditional Arabic"/>
          <w:color w:val="000000"/>
          <w:sz w:val="36"/>
          <w:szCs w:val="36"/>
          <w:rtl/>
        </w:rPr>
        <w:t>يومًا وهو جالس في نادي قريش</w:t>
      </w:r>
      <w:r>
        <w:rPr>
          <w:rFonts w:ascii="Traditional Arabic" w:hAnsi="Traditional Arabic" w:cs="Traditional Arabic" w:hint="cs"/>
          <w:color w:val="000000"/>
          <w:sz w:val="36"/>
          <w:szCs w:val="36"/>
          <w:rtl/>
        </w:rPr>
        <w:t xml:space="preserve"> ورسول الله </w:t>
      </w:r>
      <w:r w:rsidR="007B3ABA" w:rsidRPr="007B3ABA">
        <w:rPr>
          <w:rFonts w:ascii="Traditional Arabic" w:hAnsi="Traditional Arabic" w:cs="Traditional Arabic"/>
          <w:color w:val="000000"/>
          <w:sz w:val="36"/>
          <w:szCs w:val="36"/>
          <w:rtl/>
        </w:rPr>
        <w:t xml:space="preserve">جَالِسٌ فِي الْمَسْجِدِ وَحْدَهُ يَا مَعْشَرَ قُرَيْشٍ، أَلَا أَقُومُ إلَى مُحَمّدٍ فَأُكَلّمَهُ وَأَعْرِضَ عَلَيْهِ أُمُورًا لَعَلّهُ يَقْبَلُ بَعْضَهَا فَنُعْطِيهِ أَيّهَا شَاءَ وَيَكُفّ عَنّا؟ وَذَلِكَ حِينَ أَسْلَمَ حَمْزَةُ وَرَأَوْا أَصْحَابَ رَسُولِ اللّهِ </w:t>
      </w:r>
      <w:r w:rsidR="007B3ABA" w:rsidRPr="007B3ABA">
        <w:rPr>
          <w:rFonts w:ascii="Traditional Arabic" w:hAnsi="Traditional Arabic" w:cs="Traditional Arabic"/>
          <w:color w:val="000000"/>
          <w:sz w:val="36"/>
          <w:szCs w:val="36"/>
        </w:rPr>
        <w:sym w:font="AGA Arabesque" w:char="F072"/>
      </w:r>
      <w:r w:rsidR="007B3ABA" w:rsidRPr="007B3ABA">
        <w:rPr>
          <w:rFonts w:ascii="Traditional Arabic" w:hAnsi="Traditional Arabic" w:cs="Traditional Arabic"/>
          <w:color w:val="000000"/>
          <w:sz w:val="36"/>
          <w:szCs w:val="36"/>
          <w:rtl/>
        </w:rPr>
        <w:t xml:space="preserve"> يَزِيدُونَ وَيَكْثُرُونَ فَقَالُوا: بَلَى يَا أَبَا الْوَلِيدِ قُمْ إلَيْهِ فَكَلّمْهُ فَقَامَ إلَيْهِ عُتْبَةُ حَتّى جَلَسَ إلَى رَسُولِ اللّه </w:t>
      </w:r>
      <w:r w:rsidR="007B3ABA" w:rsidRPr="007B3ABA">
        <w:rPr>
          <w:rFonts w:ascii="Traditional Arabic" w:hAnsi="Traditional Arabic" w:cs="Traditional Arabic"/>
          <w:color w:val="000000"/>
          <w:sz w:val="36"/>
          <w:szCs w:val="36"/>
        </w:rPr>
        <w:sym w:font="AGA Arabesque" w:char="F072"/>
      </w:r>
      <w:r w:rsidR="007B3ABA" w:rsidRPr="007B3ABA">
        <w:rPr>
          <w:rFonts w:ascii="Traditional Arabic" w:hAnsi="Traditional Arabic" w:cs="Traditional Arabic"/>
          <w:color w:val="000000"/>
          <w:sz w:val="36"/>
          <w:szCs w:val="36"/>
          <w:rtl/>
        </w:rPr>
        <w:t xml:space="preserve"> فَقَالَ يَا ابْنَ أَخِي، إنّك مِنّا حَيْثُ قَدْ عَلِمْتَ مِنْ </w:t>
      </w:r>
      <w:r w:rsidR="007B3ABA" w:rsidRPr="00991C94">
        <w:rPr>
          <w:rFonts w:ascii="Traditional Arabic" w:hAnsi="Traditional Arabic" w:cs="Traditional Arabic"/>
          <w:color w:val="000000"/>
          <w:sz w:val="36"/>
          <w:szCs w:val="36"/>
          <w:rtl/>
        </w:rPr>
        <w:t>السّطَةِ</w:t>
      </w:r>
      <w:r w:rsidR="00AB6053">
        <w:rPr>
          <w:rStyle w:val="FootnoteReference"/>
          <w:rFonts w:ascii="Traditional Arabic" w:hAnsi="Traditional Arabic" w:cs="Traditional Arabic"/>
          <w:color w:val="000000"/>
          <w:sz w:val="36"/>
          <w:szCs w:val="36"/>
          <w:rtl/>
        </w:rPr>
        <w:footnoteReference w:id="1"/>
      </w:r>
      <w:r w:rsidR="007B3ABA" w:rsidRPr="007B3ABA">
        <w:rPr>
          <w:rFonts w:ascii="Traditional Arabic" w:hAnsi="Traditional Arabic" w:cs="Traditional Arabic"/>
          <w:color w:val="000000"/>
          <w:sz w:val="36"/>
          <w:szCs w:val="36"/>
          <w:rtl/>
        </w:rPr>
        <w:t xml:space="preserve"> فِي الْعَشِيرَةِ وَالْمَكَانِ فِي النّسَبِ وَإِنّك قَدْ أَتَيْت قَوْمَك بِأَمْرِ عَظِيمٍ فَرّقْت بِهِ جَمَاعَتَهُمْ وَسَفّهْت بِهِ أَحْلَامَهُمْ وَعِبْت بِهِ آلِهَتَهُمْ وَدِينَهُمْ وَكَفّرْت بِهِ مَنْ مَضَى مِنْ آبَائِهِمْ فَاسْمَعْ مِنّي أَعْرِضْ عَلَيْك أُمُورًا تَنْظُرُ فِيهَا لَعَلّك تَقْبَلُ مِنْهَا بَعْضَهَا. </w:t>
      </w:r>
    </w:p>
    <w:p w14:paraId="43D148EB" w14:textId="4B9C83EC" w:rsidR="007B3ABA" w:rsidRPr="007B3ABA" w:rsidRDefault="007B3ABA" w:rsidP="000259F3">
      <w:pPr>
        <w:widowControl w:val="0"/>
        <w:bidi/>
        <w:spacing w:after="0" w:line="20" w:lineRule="atLeast"/>
        <w:jc w:val="both"/>
        <w:rPr>
          <w:rFonts w:ascii="Traditional Arabic" w:hAnsi="Traditional Arabic" w:cs="Traditional Arabic"/>
          <w:color w:val="000000"/>
          <w:sz w:val="36"/>
          <w:szCs w:val="36"/>
          <w:rtl/>
        </w:rPr>
      </w:pPr>
      <w:r w:rsidRPr="007B3ABA">
        <w:rPr>
          <w:rFonts w:ascii="Traditional Arabic" w:hAnsi="Traditional Arabic" w:cs="Traditional Arabic"/>
          <w:color w:val="000000"/>
          <w:sz w:val="36"/>
          <w:szCs w:val="36"/>
          <w:rtl/>
        </w:rPr>
        <w:t xml:space="preserve">فَقَالَ لَهُ رَسُولُ اللّهِ </w:t>
      </w:r>
      <w:r w:rsidRPr="007B3ABA">
        <w:rPr>
          <w:rFonts w:ascii="Traditional Arabic" w:hAnsi="Traditional Arabic" w:cs="Traditional Arabic"/>
          <w:color w:val="000000"/>
          <w:sz w:val="36"/>
          <w:szCs w:val="36"/>
        </w:rPr>
        <w:sym w:font="AGA Arabesque" w:char="F072"/>
      </w:r>
      <w:r w:rsidR="00827EF9">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 xml:space="preserve"> </w:t>
      </w:r>
      <w:r w:rsidR="00827EF9">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قُلْ يَا أَبَا الْوَلِيدِ أَسْمَعْ</w:t>
      </w:r>
      <w:r w:rsidR="00827EF9">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 xml:space="preserve">. قَالَ يَا ابْنَ أَخِي، إنْ كُنْت إنّمَا تُرِيدُ بِمَا جِئْتَ بِهِ مِنْ هَذَا </w:t>
      </w:r>
      <w:r w:rsidRPr="007B3ABA">
        <w:rPr>
          <w:rFonts w:ascii="Traditional Arabic" w:hAnsi="Traditional Arabic" w:cs="Traditional Arabic"/>
          <w:color w:val="000000"/>
          <w:sz w:val="36"/>
          <w:szCs w:val="36"/>
          <w:rtl/>
        </w:rPr>
        <w:lastRenderedPageBreak/>
        <w:t xml:space="preserve">الْأَمْرِ مَالًا، جَمَعْنَا لَك مِنْ أَمْوَالِنَا حَتّى تَكُونَ أَكْثَرَنَا مَالًا، وَإِنْ كُنْتَ تُرِيدُ بِهِ شَرَفًا سَوّدْنَاك عَلَيْنَا، حَتّى لَا نَقْطَعَ أَمْرًا دُونَك، وَإِنْ كُنْت تُرِيدُ بِهِ مُلْكًا مَلّكْنَاك عَلَيْنَا؛ وَإِنْ كَانَ هَذَا الّذِي يَأْتِيك رِئْيًا تَرَاهُ لَا تَسْتَطِيعُ رَدّهُ عَنْ نَفْسِك، طَلَبْنَا لَك الطّبّ، (كان هؤلاء متوهمين، فبالتالي كانوا يقولون: لعلّ جنًّا قد تلبّس به) وَبَذَلْنَا فِيهِ </w:t>
      </w:r>
      <w:r w:rsidR="000259F3" w:rsidRPr="00A96405">
        <w:rPr>
          <w:rFonts w:ascii="Traditional Arabic" w:hAnsi="Traditional Arabic" w:cs="Traditional Arabic"/>
          <w:color w:val="000000"/>
          <w:sz w:val="36"/>
          <w:szCs w:val="36"/>
          <w:rtl/>
          <w:lang w:bidi="ar-EG"/>
        </w:rPr>
        <w:t xml:space="preserve">أَمْوَالَنَا حَتَّى نُبَرِّئَكَ مِنْهُ، فَإِنَّهُ رُبَّمَا </w:t>
      </w:r>
      <w:r w:rsidRPr="007B3ABA">
        <w:rPr>
          <w:rFonts w:ascii="Traditional Arabic" w:hAnsi="Traditional Arabic" w:cs="Traditional Arabic"/>
          <w:color w:val="000000"/>
          <w:sz w:val="36"/>
          <w:szCs w:val="36"/>
          <w:rtl/>
        </w:rPr>
        <w:t>غَلَبَ التّابِعُ</w:t>
      </w:r>
      <w:r w:rsidR="000259F3">
        <w:rPr>
          <w:rStyle w:val="FootnoteReference"/>
          <w:rFonts w:ascii="Traditional Arabic" w:hAnsi="Traditional Arabic" w:cs="Traditional Arabic"/>
          <w:color w:val="000000"/>
          <w:sz w:val="36"/>
          <w:szCs w:val="36"/>
          <w:rtl/>
        </w:rPr>
        <w:footnoteReference w:id="2"/>
      </w:r>
      <w:r w:rsidRPr="007B3ABA">
        <w:rPr>
          <w:rFonts w:ascii="Traditional Arabic" w:hAnsi="Traditional Arabic" w:cs="Traditional Arabic"/>
          <w:color w:val="000000"/>
          <w:sz w:val="36"/>
          <w:szCs w:val="36"/>
          <w:rtl/>
        </w:rPr>
        <w:t xml:space="preserve"> عَلَى الرّجُلِ حَتّى يُدَاوَى مِنْهُ أَوْ كَمَا قَالَ لَهُ. حَتّى إذَا فَرَغَ عُتْبَةُ وَرَسُولُ اللّه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يَسْتَمِعُ مِنْهُ، قَالَ: </w:t>
      </w:r>
      <w:r w:rsidR="000259F3">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أَقَدْ فَرَغْتَ يَا أَبَا الْوَلِيدِ؟</w:t>
      </w:r>
      <w:r w:rsidR="000259F3">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 xml:space="preserve"> قَالَ نَعَمْ، قَالَ: </w:t>
      </w:r>
      <w:r w:rsidR="000259F3">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فَاسْمَعْ مِنّي</w:t>
      </w:r>
      <w:r w:rsidR="000259F3">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 قَالَ أَفْعَلُ، فَقَالَ</w:t>
      </w:r>
      <w:r w:rsidR="00EE6844">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 xml:space="preserve"> </w:t>
      </w:r>
      <w:r w:rsidR="00EE6844">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Pr>
        <w:sym w:font="AGA Arabesque" w:char="F05D"/>
      </w:r>
      <w:r w:rsidRPr="007B3ABA">
        <w:rPr>
          <w:rFonts w:ascii="Traditional Arabic" w:hAnsi="Traditional Arabic" w:cs="Traditional Arabic"/>
          <w:color w:val="000000"/>
          <w:sz w:val="36"/>
          <w:szCs w:val="36"/>
          <w:rtl/>
        </w:rPr>
        <w:t xml:space="preserve">بِسْمِ اللّهِ الرّحْمَنِ الرّحِيمِ </w:t>
      </w:r>
      <w:r w:rsidR="00AF6DA7" w:rsidRPr="007B3ABA">
        <w:rPr>
          <w:rFonts w:ascii="Traditional Arabic" w:hAnsi="Traditional Arabic" w:cs="Traditional Arabic" w:hint="cs"/>
          <w:color w:val="000000"/>
          <w:sz w:val="36"/>
          <w:szCs w:val="36"/>
          <w:rtl/>
        </w:rPr>
        <w:t xml:space="preserve">* </w:t>
      </w:r>
      <w:r w:rsidR="00AF6DA7" w:rsidRPr="007B3ABA">
        <w:rPr>
          <w:rFonts w:ascii="Traditional Arabic" w:hAnsi="Traditional Arabic" w:cs="Traditional Arabic"/>
          <w:sz w:val="36"/>
          <w:szCs w:val="36"/>
          <w:rtl/>
        </w:rPr>
        <w:t>حم</w:t>
      </w:r>
      <w:r w:rsidRPr="007B3ABA">
        <w:rPr>
          <w:rFonts w:ascii="Traditional Arabic" w:hAnsi="Traditional Arabic" w:cs="Traditional Arabic"/>
          <w:color w:val="000000"/>
          <w:sz w:val="36"/>
          <w:szCs w:val="36"/>
          <w:rtl/>
        </w:rPr>
        <w:t xml:space="preserve"> * تَنْزِيلٌ مِنَ الرَّحْمَنِ الرَّحِيمِ </w:t>
      </w:r>
      <w:r w:rsidR="00AF6DA7" w:rsidRPr="007B3ABA">
        <w:rPr>
          <w:rFonts w:ascii="Traditional Arabic" w:hAnsi="Traditional Arabic" w:cs="Traditional Arabic" w:hint="cs"/>
          <w:color w:val="000000"/>
          <w:sz w:val="36"/>
          <w:szCs w:val="36"/>
          <w:rtl/>
        </w:rPr>
        <w:t>* كِتَابٌ</w:t>
      </w:r>
      <w:r w:rsidRPr="007B3ABA">
        <w:rPr>
          <w:rFonts w:ascii="Traditional Arabic" w:hAnsi="Traditional Arabic" w:cs="Traditional Arabic"/>
          <w:color w:val="000000"/>
          <w:sz w:val="36"/>
          <w:szCs w:val="36"/>
          <w:rtl/>
        </w:rPr>
        <w:t xml:space="preserve"> فُصِّلَتْ آَيَاتُهُ قُرْآَنًا عَرَبِيًّا لِقَوْمٍ يَعْلَمُونَ * بَشِيرًا وَنَذِيرًا فَأَعْرَضَ أَكْثَرُهُمْ فَهُمْ لَا يَسْمَعُونَ * وَقَالُوا قُلُوبُنَا فِي أَكِنَّةٍ مِمَّا تَدْعُونَا إِلَيْهِ وَفِي آَذَانِنَا وَقْرٌ وَمِنْ بَيْنِنَا وَبَيْنِكَ حِجَابٌ فَاعْمَلْ إِنَّنَا عَامِلُونَ</w:t>
      </w:r>
      <w:r w:rsidRPr="007B3ABA">
        <w:rPr>
          <w:rFonts w:ascii="Traditional Arabic" w:hAnsi="Traditional Arabic" w:cs="Traditional Arabic"/>
          <w:color w:val="000000"/>
          <w:sz w:val="36"/>
          <w:szCs w:val="36"/>
        </w:rPr>
        <w:sym w:font="AGA Arabesque" w:char="F05B"/>
      </w:r>
      <w:r w:rsidR="00EE6844">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 xml:space="preserve"> (فصلت 1-</w:t>
      </w:r>
      <w:r w:rsidR="00EE6844">
        <w:rPr>
          <w:rFonts w:ascii="Traditional Arabic" w:hAnsi="Traditional Arabic" w:cs="Traditional Arabic" w:hint="cs"/>
          <w:color w:val="000000"/>
          <w:sz w:val="36"/>
          <w:szCs w:val="36"/>
          <w:rtl/>
        </w:rPr>
        <w:t xml:space="preserve"> 6</w:t>
      </w:r>
      <w:r w:rsidRPr="007B3ABA">
        <w:rPr>
          <w:rFonts w:ascii="Traditional Arabic" w:hAnsi="Traditional Arabic" w:cs="Traditional Arabic"/>
          <w:color w:val="000000"/>
          <w:sz w:val="36"/>
          <w:szCs w:val="36"/>
          <w:rtl/>
        </w:rPr>
        <w:t xml:space="preserve">) </w:t>
      </w:r>
    </w:p>
    <w:p w14:paraId="4EE73743" w14:textId="77777777" w:rsidR="007B3ABA" w:rsidRPr="007B3ABA" w:rsidRDefault="007B3ABA" w:rsidP="007B3ABA">
      <w:pPr>
        <w:widowControl w:val="0"/>
        <w:bidi/>
        <w:spacing w:after="0" w:line="20" w:lineRule="atLeast"/>
        <w:jc w:val="both"/>
        <w:rPr>
          <w:rFonts w:ascii="Traditional Arabic" w:hAnsi="Traditional Arabic" w:cs="Traditional Arabic"/>
          <w:color w:val="000000"/>
          <w:sz w:val="36"/>
          <w:szCs w:val="36"/>
          <w:rtl/>
        </w:rPr>
      </w:pPr>
      <w:r w:rsidRPr="007B3ABA">
        <w:rPr>
          <w:rFonts w:ascii="Traditional Arabic" w:hAnsi="Traditional Arabic" w:cs="Traditional Arabic"/>
          <w:color w:val="000000"/>
          <w:sz w:val="36"/>
          <w:szCs w:val="36"/>
          <w:rtl/>
        </w:rPr>
        <w:t>لقوم يعلمون.. أي أنه لا يفيد إلا الذين يعلمون علمًا روحانيا.</w:t>
      </w:r>
    </w:p>
    <w:p w14:paraId="173FE1A8" w14:textId="77777777" w:rsidR="007B3ABA" w:rsidRPr="007B3ABA" w:rsidRDefault="007B3ABA" w:rsidP="007B3ABA">
      <w:pPr>
        <w:widowControl w:val="0"/>
        <w:bidi/>
        <w:spacing w:after="0" w:line="20" w:lineRule="atLeast"/>
        <w:jc w:val="both"/>
        <w:rPr>
          <w:rFonts w:ascii="Traditional Arabic" w:hAnsi="Traditional Arabic" w:cs="Traditional Arabic"/>
          <w:color w:val="000000"/>
          <w:sz w:val="36"/>
          <w:szCs w:val="36"/>
          <w:rtl/>
        </w:rPr>
      </w:pPr>
      <w:r w:rsidRPr="007B3ABA">
        <w:rPr>
          <w:rFonts w:ascii="Traditional Arabic" w:hAnsi="Traditional Arabic" w:cs="Traditional Arabic"/>
          <w:color w:val="000000"/>
          <w:sz w:val="36"/>
          <w:szCs w:val="36"/>
          <w:rtl/>
        </w:rPr>
        <w:t>بشيرا ونذيرًا: أي أنه مبشر للصلحاء ومنذر للطالحين.</w:t>
      </w:r>
    </w:p>
    <w:p w14:paraId="08C0951E" w14:textId="54059A23" w:rsidR="007B3ABA" w:rsidRPr="007B3ABA" w:rsidRDefault="007B3ABA" w:rsidP="00991C94">
      <w:pPr>
        <w:widowControl w:val="0"/>
        <w:bidi/>
        <w:spacing w:after="0" w:line="20" w:lineRule="atLeast"/>
        <w:jc w:val="both"/>
        <w:rPr>
          <w:rFonts w:ascii="Traditional Arabic" w:hAnsi="Traditional Arabic" w:cs="Traditional Arabic"/>
          <w:color w:val="000000"/>
          <w:sz w:val="36"/>
          <w:szCs w:val="36"/>
          <w:rtl/>
        </w:rPr>
      </w:pPr>
      <w:r w:rsidRPr="007B3ABA">
        <w:rPr>
          <w:rFonts w:ascii="Traditional Arabic" w:hAnsi="Traditional Arabic" w:cs="Traditional Arabic"/>
          <w:color w:val="000000"/>
          <w:sz w:val="36"/>
          <w:szCs w:val="36"/>
          <w:rtl/>
        </w:rPr>
        <w:t xml:space="preserve">فهم لا يسمعون: أي أنهم </w:t>
      </w:r>
      <w:r w:rsidR="00991C94">
        <w:rPr>
          <w:rFonts w:ascii="Traditional Arabic" w:hAnsi="Traditional Arabic" w:cs="Traditional Arabic" w:hint="cs"/>
          <w:color w:val="000000"/>
          <w:sz w:val="36"/>
          <w:szCs w:val="36"/>
          <w:rtl/>
        </w:rPr>
        <w:t xml:space="preserve">غير مستعدين </w:t>
      </w:r>
      <w:r w:rsidRPr="007B3ABA">
        <w:rPr>
          <w:rFonts w:ascii="Traditional Arabic" w:hAnsi="Traditional Arabic" w:cs="Traditional Arabic"/>
          <w:color w:val="000000"/>
          <w:sz w:val="36"/>
          <w:szCs w:val="36"/>
          <w:rtl/>
        </w:rPr>
        <w:t>حتى للاستماع إليه.</w:t>
      </w:r>
    </w:p>
    <w:p w14:paraId="5F256462" w14:textId="77777777" w:rsidR="007B3ABA" w:rsidRPr="007B3ABA" w:rsidRDefault="007B3ABA" w:rsidP="007B3ABA">
      <w:pPr>
        <w:widowControl w:val="0"/>
        <w:bidi/>
        <w:spacing w:after="0" w:line="20" w:lineRule="atLeast"/>
        <w:jc w:val="both"/>
        <w:rPr>
          <w:rFonts w:ascii="Traditional Arabic" w:hAnsi="Traditional Arabic" w:cs="Traditional Arabic"/>
          <w:color w:val="000000"/>
          <w:sz w:val="36"/>
          <w:szCs w:val="36"/>
          <w:rtl/>
        </w:rPr>
      </w:pPr>
      <w:r w:rsidRPr="007B3ABA">
        <w:rPr>
          <w:rFonts w:ascii="Traditional Arabic" w:hAnsi="Traditional Arabic" w:cs="Traditional Arabic"/>
          <w:color w:val="000000"/>
          <w:sz w:val="36"/>
          <w:szCs w:val="36"/>
          <w:rtl/>
        </w:rPr>
        <w:t>قلوبنا في أكنة: أي أن دعوتك لا تؤثر في قلوبنا.</w:t>
      </w:r>
    </w:p>
    <w:p w14:paraId="3888DE31" w14:textId="77777777" w:rsidR="007B3ABA" w:rsidRPr="00E46533" w:rsidRDefault="007B3ABA" w:rsidP="007B3ABA">
      <w:pPr>
        <w:widowControl w:val="0"/>
        <w:bidi/>
        <w:spacing w:after="0" w:line="20" w:lineRule="atLeast"/>
        <w:jc w:val="both"/>
        <w:rPr>
          <w:rFonts w:ascii="Traditional Arabic" w:eastAsia="Times New Roman" w:hAnsi="Traditional Arabic" w:cs="Traditional Arabic"/>
          <w:sz w:val="36"/>
          <w:szCs w:val="36"/>
          <w:lang w:val="en-US" w:eastAsia="en-GB"/>
        </w:rPr>
      </w:pPr>
      <w:r w:rsidRPr="007B3ABA">
        <w:rPr>
          <w:rFonts w:ascii="Traditional Arabic" w:hAnsi="Traditional Arabic" w:cs="Traditional Arabic"/>
          <w:color w:val="000000"/>
          <w:sz w:val="36"/>
          <w:szCs w:val="36"/>
          <w:rtl/>
        </w:rPr>
        <w:t xml:space="preserve">ثُمّ مَضَى رَسُولُ اللّه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فِيهَا يَقْرَؤُهَا عَلَيْهِ. فَلَمّا سَمِعَهَا مِنْهُ عُتْبَةُ أَنْصَتَ لَهَا، وَأَلْقَى يَدَيْهِ خَلْفَ ظَهْرِهِ مُعْتَمِدًا عَلَيْهِمَا يَسْمَعُ مِنْهُ، ف</w:t>
      </w:r>
      <w:r w:rsidRPr="00E46533">
        <w:rPr>
          <w:rFonts w:ascii="Traditional Arabic" w:eastAsia="Times New Roman" w:hAnsi="Traditional Arabic" w:cs="Traditional Arabic"/>
          <w:sz w:val="36"/>
          <w:szCs w:val="36"/>
          <w:rtl/>
          <w:lang w:eastAsia="en-GB"/>
        </w:rPr>
        <w:t xml:space="preserve">لما </w:t>
      </w:r>
      <w:r w:rsidRPr="007B3ABA">
        <w:rPr>
          <w:rFonts w:ascii="Traditional Arabic" w:eastAsia="Times New Roman" w:hAnsi="Traditional Arabic" w:cs="Traditional Arabic"/>
          <w:sz w:val="36"/>
          <w:szCs w:val="36"/>
          <w:rtl/>
          <w:lang w:eastAsia="en-GB"/>
        </w:rPr>
        <w:t>بلغ</w:t>
      </w:r>
      <w:r w:rsidRPr="00E46533">
        <w:rPr>
          <w:rFonts w:ascii="Traditional Arabic" w:eastAsia="Times New Roman" w:hAnsi="Traditional Arabic" w:cs="Traditional Arabic"/>
          <w:sz w:val="36"/>
          <w:szCs w:val="36"/>
          <w:rtl/>
          <w:lang w:eastAsia="en-GB"/>
        </w:rPr>
        <w:t xml:space="preserve"> رسول الله </w:t>
      </w:r>
      <w:r w:rsidRPr="007B3ABA">
        <w:rPr>
          <w:rFonts w:ascii="Traditional Arabic" w:eastAsia="Times New Roman" w:hAnsi="Traditional Arabic" w:cs="Traditional Arabic"/>
          <w:sz w:val="36"/>
          <w:szCs w:val="36"/>
          <w:lang w:eastAsia="en-GB"/>
        </w:rPr>
        <w:sym w:font="AGA Arabesque" w:char="F072"/>
      </w:r>
      <w:r w:rsidRPr="007B3ABA">
        <w:rPr>
          <w:rFonts w:ascii="Traditional Arabic" w:eastAsia="Times New Roman" w:hAnsi="Traditional Arabic" w:cs="Traditional Arabic"/>
          <w:sz w:val="36"/>
          <w:szCs w:val="36"/>
          <w:rtl/>
          <w:lang w:eastAsia="en-GB"/>
        </w:rPr>
        <w:t xml:space="preserve"> </w:t>
      </w:r>
      <w:r w:rsidRPr="00E46533">
        <w:rPr>
          <w:rFonts w:ascii="Traditional Arabic" w:eastAsia="Times New Roman" w:hAnsi="Traditional Arabic" w:cs="Traditional Arabic"/>
          <w:sz w:val="36"/>
          <w:szCs w:val="36"/>
          <w:rtl/>
          <w:lang w:eastAsia="en-GB"/>
        </w:rPr>
        <w:t>آية</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 السجدة سجد، ثم قال لعتبة: "يا أبا الوليد، </w:t>
      </w:r>
      <w:r w:rsidRPr="007B3ABA">
        <w:rPr>
          <w:rFonts w:ascii="Traditional Arabic" w:eastAsia="Times New Roman" w:hAnsi="Traditional Arabic" w:cs="Traditional Arabic"/>
          <w:sz w:val="36"/>
          <w:szCs w:val="36"/>
          <w:rtl/>
          <w:lang w:eastAsia="en-GB"/>
        </w:rPr>
        <w:t xml:space="preserve">لقد </w:t>
      </w:r>
      <w:r w:rsidRPr="00E46533">
        <w:rPr>
          <w:rFonts w:ascii="Traditional Arabic" w:eastAsia="Times New Roman" w:hAnsi="Traditional Arabic" w:cs="Traditional Arabic"/>
          <w:sz w:val="36"/>
          <w:szCs w:val="36"/>
          <w:rtl/>
          <w:lang w:eastAsia="en-GB"/>
        </w:rPr>
        <w:t xml:space="preserve">سمعتَ ما سمعت، فالأمر إليك الآن." سمعتُ كلامك وسمعتَ كلامي، فاحكم أنت بما ترى، أما أنا </w:t>
      </w:r>
      <w:r w:rsidRPr="007B3ABA">
        <w:rPr>
          <w:rFonts w:ascii="Traditional Arabic" w:eastAsia="Times New Roman" w:hAnsi="Traditional Arabic" w:cs="Traditional Arabic"/>
          <w:sz w:val="36"/>
          <w:szCs w:val="36"/>
          <w:rtl/>
          <w:lang w:eastAsia="en-GB"/>
        </w:rPr>
        <w:t>فبم</w:t>
      </w:r>
      <w:r w:rsidRPr="00E46533">
        <w:rPr>
          <w:rFonts w:ascii="Traditional Arabic" w:eastAsia="Times New Roman" w:hAnsi="Traditional Arabic" w:cs="Traditional Arabic"/>
          <w:sz w:val="36"/>
          <w:szCs w:val="36"/>
          <w:rtl/>
          <w:lang w:eastAsia="en-GB"/>
        </w:rPr>
        <w:t xml:space="preserve"> أحكم. وكان يقين رسول الله </w:t>
      </w:r>
      <w:r w:rsidRPr="007B3ABA">
        <w:rPr>
          <w:rFonts w:ascii="Traditional Arabic" w:eastAsia="Times New Roman" w:hAnsi="Traditional Arabic" w:cs="Traditional Arabic"/>
          <w:sz w:val="36"/>
          <w:szCs w:val="36"/>
          <w:lang w:eastAsia="en-GB"/>
        </w:rPr>
        <w:sym w:font="AGA Arabesque" w:char="F072"/>
      </w:r>
      <w:r w:rsidRPr="00E46533">
        <w:rPr>
          <w:rFonts w:ascii="Traditional Arabic" w:eastAsia="Times New Roman" w:hAnsi="Traditional Arabic" w:cs="Traditional Arabic"/>
          <w:sz w:val="36"/>
          <w:szCs w:val="36"/>
          <w:rtl/>
          <w:lang w:eastAsia="en-GB"/>
        </w:rPr>
        <w:t xml:space="preserve"> التام وتوكل</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ه على الله </w:t>
      </w:r>
      <w:r w:rsidRPr="007B3ABA">
        <w:rPr>
          <w:rFonts w:ascii="Traditional Arabic" w:eastAsia="Times New Roman" w:hAnsi="Traditional Arabic" w:cs="Traditional Arabic"/>
          <w:sz w:val="36"/>
          <w:szCs w:val="36"/>
          <w:rtl/>
          <w:lang w:eastAsia="en-GB"/>
        </w:rPr>
        <w:t>تعالى يتجلى كل يوم بشأن جديد، فقد ورد في</w:t>
      </w:r>
      <w:r w:rsidRPr="00E46533">
        <w:rPr>
          <w:rFonts w:ascii="Traditional Arabic" w:eastAsia="Times New Roman" w:hAnsi="Traditional Arabic" w:cs="Traditional Arabic"/>
          <w:sz w:val="36"/>
          <w:szCs w:val="36"/>
          <w:rtl/>
          <w:lang w:eastAsia="en-GB"/>
        </w:rPr>
        <w:t xml:space="preserve"> التاريخ أنه </w:t>
      </w:r>
      <w:r w:rsidRPr="007B3ABA">
        <w:rPr>
          <w:rFonts w:ascii="Traditional Arabic" w:eastAsia="Times New Roman" w:hAnsi="Traditional Arabic" w:cs="Traditional Arabic"/>
          <w:sz w:val="36"/>
          <w:szCs w:val="36"/>
          <w:lang w:eastAsia="en-GB"/>
        </w:rPr>
        <w:sym w:font="AGA Arabesque" w:char="F072"/>
      </w:r>
      <w:r w:rsidRPr="007B3ABA">
        <w:rPr>
          <w:rFonts w:ascii="Traditional Arabic" w:eastAsia="Times New Roman" w:hAnsi="Traditional Arabic" w:cs="Traditional Arabic"/>
          <w:sz w:val="36"/>
          <w:szCs w:val="36"/>
          <w:rtl/>
          <w:lang w:eastAsia="en-GB"/>
        </w:rPr>
        <w:t xml:space="preserve"> ظل </w:t>
      </w:r>
      <w:r w:rsidRPr="00E46533">
        <w:rPr>
          <w:rFonts w:ascii="Traditional Arabic" w:eastAsia="Times New Roman" w:hAnsi="Traditional Arabic" w:cs="Traditional Arabic"/>
          <w:sz w:val="36"/>
          <w:szCs w:val="36"/>
          <w:rtl/>
          <w:lang w:eastAsia="en-GB"/>
        </w:rPr>
        <w:t xml:space="preserve">ثابتًا على </w:t>
      </w:r>
      <w:r w:rsidRPr="007B3ABA">
        <w:rPr>
          <w:rFonts w:ascii="Traditional Arabic" w:eastAsia="Times New Roman" w:hAnsi="Traditional Arabic" w:cs="Traditional Arabic"/>
          <w:sz w:val="36"/>
          <w:szCs w:val="36"/>
          <w:rtl/>
          <w:lang w:eastAsia="en-GB"/>
        </w:rPr>
        <w:t xml:space="preserve">موقفه بعد أن </w:t>
      </w:r>
      <w:r w:rsidRPr="00E46533">
        <w:rPr>
          <w:rFonts w:ascii="Traditional Arabic" w:eastAsia="Times New Roman" w:hAnsi="Traditional Arabic" w:cs="Traditional Arabic"/>
          <w:sz w:val="36"/>
          <w:szCs w:val="36"/>
          <w:rtl/>
          <w:lang w:eastAsia="en-GB"/>
        </w:rPr>
        <w:t>أجاب</w:t>
      </w:r>
      <w:r w:rsidRPr="007B3ABA">
        <w:rPr>
          <w:rFonts w:ascii="Traditional Arabic" w:eastAsia="Times New Roman" w:hAnsi="Traditional Arabic" w:cs="Traditional Arabic"/>
          <w:sz w:val="36"/>
          <w:szCs w:val="36"/>
          <w:rtl/>
          <w:lang w:eastAsia="en-GB"/>
        </w:rPr>
        <w:t xml:space="preserve"> </w:t>
      </w:r>
      <w:r w:rsidRPr="00E46533">
        <w:rPr>
          <w:rFonts w:ascii="Traditional Arabic" w:eastAsia="Times New Roman" w:hAnsi="Traditional Arabic" w:cs="Traditional Arabic"/>
          <w:sz w:val="36"/>
          <w:szCs w:val="36"/>
          <w:rtl/>
          <w:lang w:eastAsia="en-GB"/>
        </w:rPr>
        <w:t>عتبة</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rtl/>
          <w:lang w:eastAsia="en-GB"/>
        </w:rPr>
        <w:t>بهذا الجواب</w:t>
      </w:r>
      <w:r w:rsidRPr="00E46533">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rtl/>
          <w:lang w:eastAsia="en-GB"/>
        </w:rPr>
        <w:t>و</w:t>
      </w:r>
      <w:r w:rsidRPr="00E46533">
        <w:rPr>
          <w:rFonts w:ascii="Traditional Arabic" w:eastAsia="Times New Roman" w:hAnsi="Traditional Arabic" w:cs="Traditional Arabic"/>
          <w:sz w:val="36"/>
          <w:szCs w:val="36"/>
          <w:rtl/>
          <w:lang w:eastAsia="en-GB"/>
        </w:rPr>
        <w:t>لم يقل "سأتغيّر"، بل قال له: "غيّر أنت نفسك واحكم بما شئت"، و</w:t>
      </w:r>
      <w:r w:rsidRPr="007B3ABA">
        <w:rPr>
          <w:rFonts w:ascii="Traditional Arabic" w:eastAsia="Times New Roman" w:hAnsi="Traditional Arabic" w:cs="Traditional Arabic"/>
          <w:sz w:val="36"/>
          <w:szCs w:val="36"/>
          <w:rtl/>
          <w:lang w:eastAsia="en-GB"/>
        </w:rPr>
        <w:t xml:space="preserve">ظل </w:t>
      </w:r>
      <w:r w:rsidRPr="007B3ABA">
        <w:rPr>
          <w:rFonts w:ascii="Traditional Arabic" w:eastAsia="Times New Roman" w:hAnsi="Traditional Arabic" w:cs="Traditional Arabic"/>
          <w:sz w:val="36"/>
          <w:szCs w:val="36"/>
          <w:lang w:eastAsia="en-GB"/>
        </w:rPr>
        <w:sym w:font="AGA Arabesque" w:char="F072"/>
      </w:r>
      <w:r w:rsidRPr="007B3ABA">
        <w:rPr>
          <w:rFonts w:ascii="Traditional Arabic" w:eastAsia="Times New Roman" w:hAnsi="Traditional Arabic" w:cs="Traditional Arabic"/>
          <w:sz w:val="36"/>
          <w:szCs w:val="36"/>
          <w:rtl/>
          <w:lang w:eastAsia="en-GB"/>
        </w:rPr>
        <w:t xml:space="preserve"> ي</w:t>
      </w:r>
      <w:r w:rsidRPr="00E46533">
        <w:rPr>
          <w:rFonts w:ascii="Traditional Arabic" w:eastAsia="Times New Roman" w:hAnsi="Traditional Arabic" w:cs="Traditional Arabic"/>
          <w:sz w:val="36"/>
          <w:szCs w:val="36"/>
          <w:rtl/>
          <w:lang w:eastAsia="en-GB"/>
        </w:rPr>
        <w:t>نشر دين الله و</w:t>
      </w:r>
      <w:r w:rsidRPr="007B3ABA">
        <w:rPr>
          <w:rFonts w:ascii="Traditional Arabic" w:eastAsia="Times New Roman" w:hAnsi="Traditional Arabic" w:cs="Traditional Arabic"/>
          <w:sz w:val="36"/>
          <w:szCs w:val="36"/>
          <w:rtl/>
          <w:lang w:eastAsia="en-GB"/>
        </w:rPr>
        <w:t xml:space="preserve">يدعو </w:t>
      </w:r>
      <w:r w:rsidRPr="00E46533">
        <w:rPr>
          <w:rFonts w:ascii="Traditional Arabic" w:eastAsia="Times New Roman" w:hAnsi="Traditional Arabic" w:cs="Traditional Arabic"/>
          <w:sz w:val="36"/>
          <w:szCs w:val="36"/>
          <w:rtl/>
          <w:lang w:eastAsia="en-GB"/>
        </w:rPr>
        <w:t>إليه</w:t>
      </w:r>
      <w:r w:rsidRPr="007B3ABA">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lang w:eastAsia="en-GB"/>
        </w:rPr>
        <w:sym w:font="AGA Arabesque" w:char="F049"/>
      </w:r>
      <w:r w:rsidRPr="00E46533">
        <w:rPr>
          <w:rFonts w:ascii="Traditional Arabic" w:eastAsia="Times New Roman" w:hAnsi="Traditional Arabic" w:cs="Traditional Arabic"/>
          <w:sz w:val="36"/>
          <w:szCs w:val="36"/>
          <w:rtl/>
          <w:lang w:eastAsia="en-GB"/>
        </w:rPr>
        <w:t>.</w:t>
      </w:r>
    </w:p>
    <w:p w14:paraId="75C0C86D" w14:textId="0F608A81" w:rsidR="007B3ABA" w:rsidRPr="00E46533" w:rsidRDefault="007B3ABA" w:rsidP="007B3ABA">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E46533">
        <w:rPr>
          <w:rFonts w:ascii="Traditional Arabic" w:eastAsia="Times New Roman" w:hAnsi="Traditional Arabic" w:cs="Traditional Arabic"/>
          <w:sz w:val="36"/>
          <w:szCs w:val="36"/>
          <w:rtl/>
          <w:lang w:eastAsia="en-GB"/>
        </w:rPr>
        <w:t xml:space="preserve">ثم </w:t>
      </w:r>
      <w:r w:rsidRPr="007B3ABA">
        <w:rPr>
          <w:rFonts w:ascii="Traditional Arabic" w:eastAsia="Times New Roman" w:hAnsi="Traditional Arabic" w:cs="Traditional Arabic"/>
          <w:sz w:val="36"/>
          <w:szCs w:val="36"/>
          <w:rtl/>
          <w:lang w:eastAsia="en-GB"/>
        </w:rPr>
        <w:t xml:space="preserve">توجه وفدُ الكفار </w:t>
      </w:r>
      <w:r w:rsidRPr="00E46533">
        <w:rPr>
          <w:rFonts w:ascii="Traditional Arabic" w:eastAsia="Times New Roman" w:hAnsi="Traditional Arabic" w:cs="Traditional Arabic"/>
          <w:sz w:val="36"/>
          <w:szCs w:val="36"/>
          <w:rtl/>
          <w:lang w:eastAsia="en-GB"/>
        </w:rPr>
        <w:t>جميعًا، إلى أبي طالب وقالوا له: لقد طلبنا من</w:t>
      </w:r>
      <w:r w:rsidRPr="007B3ABA">
        <w:rPr>
          <w:rFonts w:ascii="Traditional Arabic" w:eastAsia="Times New Roman" w:hAnsi="Traditional Arabic" w:cs="Traditional Arabic"/>
          <w:sz w:val="36"/>
          <w:szCs w:val="36"/>
          <w:rtl/>
          <w:lang w:eastAsia="en-GB"/>
        </w:rPr>
        <w:t xml:space="preserve">ك أن تكفّ ابنَ أخيك، فلم تكفّه، والآن </w:t>
      </w:r>
      <w:r w:rsidRPr="00E46533">
        <w:rPr>
          <w:rFonts w:ascii="Traditional Arabic" w:eastAsia="Times New Roman" w:hAnsi="Traditional Arabic" w:cs="Traditional Arabic"/>
          <w:sz w:val="36"/>
          <w:szCs w:val="36"/>
          <w:rtl/>
          <w:lang w:eastAsia="en-GB"/>
        </w:rPr>
        <w:t xml:space="preserve">إما أن نمنعه نحن من الكلام في شأننا، وإما أن نقاتله ونقاتلك حتى يهلك أحد الفريقين. فلما قالت قريش هذا لأبي طالب، </w:t>
      </w:r>
      <w:r w:rsidRPr="007B3ABA">
        <w:rPr>
          <w:rFonts w:ascii="Traditional Arabic" w:eastAsia="Times New Roman" w:hAnsi="Traditional Arabic" w:cs="Traditional Arabic"/>
          <w:sz w:val="36"/>
          <w:szCs w:val="36"/>
          <w:rtl/>
          <w:lang w:eastAsia="en-GB"/>
        </w:rPr>
        <w:t>طلب</w:t>
      </w:r>
      <w:r w:rsidRPr="00E46533">
        <w:rPr>
          <w:rFonts w:ascii="Traditional Arabic" w:eastAsia="Times New Roman" w:hAnsi="Traditional Arabic" w:cs="Traditional Arabic"/>
          <w:sz w:val="36"/>
          <w:szCs w:val="36"/>
          <w:rtl/>
          <w:lang w:eastAsia="en-GB"/>
        </w:rPr>
        <w:t xml:space="preserve"> رسول</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 الله </w:t>
      </w:r>
      <w:r w:rsidRPr="007B3ABA">
        <w:rPr>
          <w:rFonts w:ascii="Traditional Arabic" w:eastAsia="Times New Roman" w:hAnsi="Traditional Arabic" w:cs="Traditional Arabic"/>
          <w:sz w:val="36"/>
          <w:szCs w:val="36"/>
          <w:lang w:eastAsia="en-GB"/>
        </w:rPr>
        <w:sym w:font="AGA Arabesque" w:char="F072"/>
      </w:r>
      <w:r w:rsidRPr="00E46533">
        <w:rPr>
          <w:rFonts w:ascii="Traditional Arabic" w:eastAsia="Times New Roman" w:hAnsi="Traditional Arabic" w:cs="Traditional Arabic"/>
          <w:sz w:val="36"/>
          <w:szCs w:val="36"/>
          <w:rtl/>
          <w:lang w:eastAsia="en-GB"/>
        </w:rPr>
        <w:t xml:space="preserve"> وقال له: "يا ابن أخي، لا تحمّلني ما لا طاقة لي به." </w:t>
      </w:r>
      <w:r w:rsidRPr="007B3ABA">
        <w:rPr>
          <w:rFonts w:ascii="Traditional Arabic" w:eastAsia="Times New Roman" w:hAnsi="Traditional Arabic" w:cs="Traditional Arabic"/>
          <w:sz w:val="36"/>
          <w:szCs w:val="36"/>
          <w:rtl/>
          <w:lang w:eastAsia="en-GB"/>
        </w:rPr>
        <w:t>ف</w:t>
      </w:r>
      <w:r w:rsidRPr="00E46533">
        <w:rPr>
          <w:rFonts w:ascii="Traditional Arabic" w:eastAsia="Times New Roman" w:hAnsi="Traditional Arabic" w:cs="Traditional Arabic"/>
          <w:sz w:val="36"/>
          <w:szCs w:val="36"/>
          <w:rtl/>
          <w:lang w:eastAsia="en-GB"/>
        </w:rPr>
        <w:t xml:space="preserve">ظنّ رسول الله </w:t>
      </w:r>
      <w:r w:rsidRPr="007B3ABA">
        <w:rPr>
          <w:rFonts w:ascii="Traditional Arabic" w:eastAsia="Times New Roman" w:hAnsi="Traditional Arabic" w:cs="Traditional Arabic"/>
          <w:sz w:val="36"/>
          <w:szCs w:val="36"/>
          <w:lang w:eastAsia="en-GB"/>
        </w:rPr>
        <w:sym w:font="AGA Arabesque" w:char="F072"/>
      </w:r>
      <w:r w:rsidRPr="00E46533">
        <w:rPr>
          <w:rFonts w:ascii="Traditional Arabic" w:eastAsia="Times New Roman" w:hAnsi="Traditional Arabic" w:cs="Traditional Arabic"/>
          <w:sz w:val="36"/>
          <w:szCs w:val="36"/>
          <w:rtl/>
          <w:lang w:eastAsia="en-GB"/>
        </w:rPr>
        <w:t xml:space="preserve"> أن عمّه سيت</w:t>
      </w:r>
      <w:r w:rsidRPr="007B3ABA">
        <w:rPr>
          <w:rFonts w:ascii="Traditional Arabic" w:eastAsia="Times New Roman" w:hAnsi="Traditional Arabic" w:cs="Traditional Arabic"/>
          <w:sz w:val="36"/>
          <w:szCs w:val="36"/>
          <w:rtl/>
          <w:lang w:eastAsia="en-GB"/>
        </w:rPr>
        <w:t>خلى عن</w:t>
      </w:r>
      <w:r w:rsidRPr="00E46533">
        <w:rPr>
          <w:rFonts w:ascii="Traditional Arabic" w:eastAsia="Times New Roman" w:hAnsi="Traditional Arabic" w:cs="Traditional Arabic"/>
          <w:sz w:val="36"/>
          <w:szCs w:val="36"/>
          <w:rtl/>
          <w:lang w:eastAsia="en-GB"/>
        </w:rPr>
        <w:t xml:space="preserve"> نصرته ويسل</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مه </w:t>
      </w:r>
      <w:r w:rsidRPr="007B3ABA">
        <w:rPr>
          <w:rFonts w:ascii="Traditional Arabic" w:eastAsia="Times New Roman" w:hAnsi="Traditional Arabic" w:cs="Traditional Arabic"/>
          <w:sz w:val="36"/>
          <w:szCs w:val="36"/>
          <w:rtl/>
          <w:lang w:eastAsia="en-GB"/>
        </w:rPr>
        <w:t>ل</w:t>
      </w:r>
      <w:r w:rsidRPr="00E46533">
        <w:rPr>
          <w:rFonts w:ascii="Traditional Arabic" w:eastAsia="Times New Roman" w:hAnsi="Traditional Arabic" w:cs="Traditional Arabic"/>
          <w:sz w:val="36"/>
          <w:szCs w:val="36"/>
          <w:rtl/>
          <w:lang w:eastAsia="en-GB"/>
        </w:rPr>
        <w:t xml:space="preserve">قريش، فقال </w:t>
      </w:r>
      <w:r w:rsidRPr="007B3ABA">
        <w:rPr>
          <w:rFonts w:ascii="Traditional Arabic" w:eastAsia="Times New Roman" w:hAnsi="Traditional Arabic" w:cs="Traditional Arabic"/>
          <w:sz w:val="36"/>
          <w:szCs w:val="36"/>
          <w:lang w:eastAsia="en-GB"/>
        </w:rPr>
        <w:sym w:font="AGA Arabesque" w:char="F072"/>
      </w:r>
      <w:r w:rsidRPr="007B3ABA">
        <w:rPr>
          <w:rFonts w:ascii="Traditional Arabic" w:eastAsia="Times New Roman" w:hAnsi="Traditional Arabic" w:cs="Traditional Arabic"/>
          <w:sz w:val="36"/>
          <w:szCs w:val="36"/>
          <w:rtl/>
          <w:lang w:eastAsia="en-GB"/>
        </w:rPr>
        <w:t xml:space="preserve"> له</w:t>
      </w:r>
      <w:r w:rsidRPr="00E46533">
        <w:rPr>
          <w:rFonts w:ascii="Traditional Arabic" w:eastAsia="Times New Roman" w:hAnsi="Traditional Arabic" w:cs="Traditional Arabic"/>
          <w:sz w:val="36"/>
          <w:szCs w:val="36"/>
          <w:rtl/>
          <w:lang w:eastAsia="en-GB"/>
        </w:rPr>
        <w:t xml:space="preserve">: "يا عمّاه، والله لو وضعوا الشمس في يميني والقمر في يساري ما تركتُ </w:t>
      </w:r>
      <w:r w:rsidR="00AF6DA7" w:rsidRPr="007B3ABA">
        <w:rPr>
          <w:rFonts w:ascii="Traditional Arabic" w:eastAsia="Times New Roman" w:hAnsi="Traditional Arabic" w:cs="Traditional Arabic" w:hint="cs"/>
          <w:sz w:val="36"/>
          <w:szCs w:val="36"/>
          <w:rtl/>
          <w:lang w:eastAsia="en-GB"/>
        </w:rPr>
        <w:t>واجبي</w:t>
      </w:r>
      <w:r w:rsidR="00AF6DA7" w:rsidRPr="007B3ABA">
        <w:rPr>
          <w:rFonts w:ascii="Traditional Arabic" w:eastAsia="Times New Roman" w:hAnsi="Traditional Arabic" w:cs="Traditional Arabic" w:hint="eastAsia"/>
          <w:sz w:val="36"/>
          <w:szCs w:val="36"/>
          <w:rtl/>
          <w:lang w:eastAsia="en-GB"/>
        </w:rPr>
        <w:t>،</w:t>
      </w:r>
      <w:r w:rsidRPr="00E46533">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rtl/>
          <w:lang w:eastAsia="en-GB"/>
        </w:rPr>
        <w:t xml:space="preserve">بل سأواصل عملي </w:t>
      </w:r>
      <w:r w:rsidRPr="00E46533">
        <w:rPr>
          <w:rFonts w:ascii="Traditional Arabic" w:eastAsia="Times New Roman" w:hAnsi="Traditional Arabic" w:cs="Traditional Arabic"/>
          <w:sz w:val="36"/>
          <w:szCs w:val="36"/>
          <w:rtl/>
          <w:lang w:eastAsia="en-GB"/>
        </w:rPr>
        <w:t>حتى ي</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ظهره الله أو أهلك دونه." ثم قام </w:t>
      </w:r>
      <w:r w:rsidRPr="007B3ABA">
        <w:rPr>
          <w:rFonts w:ascii="Traditional Arabic" w:eastAsia="Times New Roman" w:hAnsi="Traditional Arabic" w:cs="Traditional Arabic"/>
          <w:sz w:val="36"/>
          <w:szCs w:val="36"/>
          <w:lang w:eastAsia="en-GB"/>
        </w:rPr>
        <w:sym w:font="AGA Arabesque" w:char="F072"/>
      </w:r>
      <w:r w:rsidRPr="00E46533">
        <w:rPr>
          <w:rFonts w:ascii="Traditional Arabic" w:eastAsia="Times New Roman" w:hAnsi="Traditional Arabic" w:cs="Traditional Arabic"/>
          <w:sz w:val="36"/>
          <w:szCs w:val="36"/>
          <w:rtl/>
          <w:lang w:eastAsia="en-GB"/>
        </w:rPr>
        <w:t xml:space="preserve"> لينصرف، فناداه أبو طالب وقال: يا ابن أ</w:t>
      </w:r>
      <w:r w:rsidRPr="007B3ABA">
        <w:rPr>
          <w:rFonts w:ascii="Traditional Arabic" w:eastAsia="Times New Roman" w:hAnsi="Traditional Arabic" w:cs="Traditional Arabic"/>
          <w:sz w:val="36"/>
          <w:szCs w:val="36"/>
          <w:rtl/>
          <w:lang w:eastAsia="en-GB"/>
        </w:rPr>
        <w:t>خي، اذهب فقل ما أحببت، فوالله لن</w:t>
      </w:r>
      <w:r w:rsidRPr="00E46533">
        <w:rPr>
          <w:rFonts w:ascii="Traditional Arabic" w:eastAsia="Times New Roman" w:hAnsi="Traditional Arabic" w:cs="Traditional Arabic"/>
          <w:sz w:val="36"/>
          <w:szCs w:val="36"/>
          <w:rtl/>
          <w:lang w:eastAsia="en-GB"/>
        </w:rPr>
        <w:t xml:space="preserve"> أسل</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مك لهم أبدًا مهما أُعطيت من </w:t>
      </w:r>
      <w:r w:rsidRPr="007B3ABA">
        <w:rPr>
          <w:rFonts w:ascii="Traditional Arabic" w:eastAsia="Times New Roman" w:hAnsi="Traditional Arabic" w:cs="Traditional Arabic"/>
          <w:sz w:val="36"/>
          <w:szCs w:val="36"/>
          <w:rtl/>
          <w:lang w:eastAsia="en-GB"/>
        </w:rPr>
        <w:t>المكافأة</w:t>
      </w:r>
      <w:r w:rsidRPr="00E46533">
        <w:rPr>
          <w:rFonts w:ascii="Traditional Arabic" w:eastAsia="Times New Roman" w:hAnsi="Traditional Arabic" w:cs="Traditional Arabic"/>
          <w:sz w:val="36"/>
          <w:szCs w:val="36"/>
          <w:rtl/>
          <w:lang w:eastAsia="en-GB"/>
        </w:rPr>
        <w:t>.</w:t>
      </w:r>
    </w:p>
    <w:p w14:paraId="7FD5FA80" w14:textId="77777777" w:rsidR="007B3ABA" w:rsidRPr="00E46533" w:rsidRDefault="007B3ABA" w:rsidP="007B3ABA">
      <w:pPr>
        <w:shd w:val="clear" w:color="auto" w:fill="FFFFFF"/>
        <w:bidi/>
        <w:spacing w:after="0" w:line="20" w:lineRule="atLeast"/>
        <w:jc w:val="both"/>
        <w:rPr>
          <w:rFonts w:ascii="Traditional Arabic" w:eastAsia="Times New Roman" w:hAnsi="Traditional Arabic" w:cs="Traditional Arabic"/>
          <w:sz w:val="36"/>
          <w:szCs w:val="36"/>
          <w:lang w:eastAsia="en-GB"/>
        </w:rPr>
      </w:pPr>
      <w:r w:rsidRPr="00E46533">
        <w:rPr>
          <w:rFonts w:ascii="Traditional Arabic" w:eastAsia="Times New Roman" w:hAnsi="Traditional Arabic" w:cs="Traditional Arabic"/>
          <w:sz w:val="36"/>
          <w:szCs w:val="36"/>
          <w:rtl/>
          <w:lang w:eastAsia="en-GB"/>
        </w:rPr>
        <w:t>وقد رسم حضر</w:t>
      </w:r>
      <w:r w:rsidRPr="007B3ABA">
        <w:rPr>
          <w:rFonts w:ascii="Traditional Arabic" w:eastAsia="Times New Roman" w:hAnsi="Traditional Arabic" w:cs="Traditional Arabic"/>
          <w:sz w:val="36"/>
          <w:szCs w:val="36"/>
          <w:rtl/>
          <w:lang w:eastAsia="en-GB"/>
        </w:rPr>
        <w:t>ة</w:t>
      </w:r>
      <w:r w:rsidRPr="00E46533">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rtl/>
          <w:lang w:eastAsia="en-GB"/>
        </w:rPr>
        <w:t>ال</w:t>
      </w:r>
      <w:r w:rsidRPr="00E46533">
        <w:rPr>
          <w:rFonts w:ascii="Traditional Arabic" w:eastAsia="Times New Roman" w:hAnsi="Traditional Arabic" w:cs="Traditional Arabic"/>
          <w:sz w:val="36"/>
          <w:szCs w:val="36"/>
          <w:rtl/>
          <w:lang w:eastAsia="en-GB"/>
        </w:rPr>
        <w:t xml:space="preserve">مصلح </w:t>
      </w:r>
      <w:r w:rsidRPr="007B3ABA">
        <w:rPr>
          <w:rFonts w:ascii="Traditional Arabic" w:eastAsia="Times New Roman" w:hAnsi="Traditional Arabic" w:cs="Traditional Arabic"/>
          <w:sz w:val="36"/>
          <w:szCs w:val="36"/>
          <w:rtl/>
          <w:lang w:eastAsia="en-GB"/>
        </w:rPr>
        <w:t>ال</w:t>
      </w:r>
      <w:r w:rsidRPr="00E46533">
        <w:rPr>
          <w:rFonts w:ascii="Traditional Arabic" w:eastAsia="Times New Roman" w:hAnsi="Traditional Arabic" w:cs="Traditional Arabic"/>
          <w:sz w:val="36"/>
          <w:szCs w:val="36"/>
          <w:rtl/>
          <w:lang w:eastAsia="en-GB"/>
        </w:rPr>
        <w:t>موعود</w:t>
      </w:r>
      <w:r w:rsidRPr="007B3ABA">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lang w:eastAsia="en-GB"/>
        </w:rPr>
        <w:sym w:font="AGA Arabesque" w:char="F074"/>
      </w:r>
      <w:r w:rsidRPr="007B3ABA">
        <w:rPr>
          <w:rFonts w:ascii="Traditional Arabic" w:eastAsia="Times New Roman" w:hAnsi="Traditional Arabic" w:cs="Traditional Arabic"/>
          <w:sz w:val="36"/>
          <w:szCs w:val="36"/>
          <w:rtl/>
          <w:lang w:eastAsia="en-GB"/>
        </w:rPr>
        <w:t xml:space="preserve"> </w:t>
      </w:r>
      <w:r w:rsidRPr="00E46533">
        <w:rPr>
          <w:rFonts w:ascii="Traditional Arabic" w:eastAsia="Times New Roman" w:hAnsi="Traditional Arabic" w:cs="Traditional Arabic"/>
          <w:sz w:val="36"/>
          <w:szCs w:val="36"/>
          <w:rtl/>
          <w:lang w:eastAsia="en-GB"/>
        </w:rPr>
        <w:t xml:space="preserve">صورة هذه الأحداث </w:t>
      </w:r>
      <w:r w:rsidRPr="007B3ABA">
        <w:rPr>
          <w:rFonts w:ascii="Traditional Arabic" w:eastAsia="Times New Roman" w:hAnsi="Traditional Arabic" w:cs="Traditional Arabic"/>
          <w:sz w:val="36"/>
          <w:szCs w:val="36"/>
          <w:rtl/>
          <w:lang w:eastAsia="en-GB"/>
        </w:rPr>
        <w:t xml:space="preserve">من التاريخ </w:t>
      </w:r>
      <w:r w:rsidRPr="00E46533">
        <w:rPr>
          <w:rFonts w:ascii="Traditional Arabic" w:eastAsia="Times New Roman" w:hAnsi="Traditional Arabic" w:cs="Traditional Arabic"/>
          <w:sz w:val="36"/>
          <w:szCs w:val="36"/>
          <w:rtl/>
          <w:lang w:eastAsia="en-GB"/>
        </w:rPr>
        <w:t xml:space="preserve">- وهي أحداث حقيقية - بقوله: </w:t>
      </w:r>
      <w:r w:rsidRPr="007B3ABA">
        <w:rPr>
          <w:rFonts w:ascii="Traditional Arabic" w:eastAsia="Times New Roman" w:hAnsi="Traditional Arabic" w:cs="Traditional Arabic"/>
          <w:sz w:val="36"/>
          <w:szCs w:val="36"/>
          <w:rtl/>
          <w:lang w:eastAsia="en-GB"/>
        </w:rPr>
        <w:t>حين</w:t>
      </w:r>
      <w:r w:rsidRPr="00E46533">
        <w:rPr>
          <w:rFonts w:ascii="Traditional Arabic" w:eastAsia="Times New Roman" w:hAnsi="Traditional Arabic" w:cs="Traditional Arabic"/>
          <w:sz w:val="36"/>
          <w:szCs w:val="36"/>
          <w:rtl/>
          <w:lang w:eastAsia="en-GB"/>
        </w:rPr>
        <w:t xml:space="preserve"> بدأ الرسول الكريم </w:t>
      </w:r>
      <w:r w:rsidRPr="007B3ABA">
        <w:rPr>
          <w:rFonts w:ascii="Traditional Arabic" w:eastAsia="Times New Roman" w:hAnsi="Traditional Arabic" w:cs="Traditional Arabic"/>
          <w:sz w:val="36"/>
          <w:szCs w:val="36"/>
          <w:lang w:eastAsia="en-GB"/>
        </w:rPr>
        <w:sym w:font="AGA Arabesque" w:char="F072"/>
      </w:r>
      <w:r w:rsidRPr="007B3ABA">
        <w:rPr>
          <w:rFonts w:ascii="Traditional Arabic" w:eastAsia="Times New Roman" w:hAnsi="Traditional Arabic" w:cs="Traditional Arabic"/>
          <w:sz w:val="36"/>
          <w:szCs w:val="36"/>
          <w:rtl/>
          <w:lang w:eastAsia="en-GB"/>
        </w:rPr>
        <w:t xml:space="preserve"> </w:t>
      </w:r>
      <w:r w:rsidRPr="00E46533">
        <w:rPr>
          <w:rFonts w:ascii="Traditional Arabic" w:eastAsia="Times New Roman" w:hAnsi="Traditional Arabic" w:cs="Traditional Arabic"/>
          <w:sz w:val="36"/>
          <w:szCs w:val="36"/>
          <w:rtl/>
          <w:lang w:eastAsia="en-GB"/>
        </w:rPr>
        <w:t>ي</w:t>
      </w:r>
      <w:r w:rsidRPr="007B3ABA">
        <w:rPr>
          <w:rFonts w:ascii="Traditional Arabic" w:eastAsia="Times New Roman" w:hAnsi="Traditional Arabic" w:cs="Traditional Arabic"/>
          <w:sz w:val="36"/>
          <w:szCs w:val="36"/>
          <w:rtl/>
          <w:lang w:eastAsia="en-GB"/>
        </w:rPr>
        <w:t>دعو ا</w:t>
      </w:r>
      <w:r w:rsidRPr="00E46533">
        <w:rPr>
          <w:rFonts w:ascii="Traditional Arabic" w:eastAsia="Times New Roman" w:hAnsi="Traditional Arabic" w:cs="Traditional Arabic"/>
          <w:sz w:val="36"/>
          <w:szCs w:val="36"/>
          <w:rtl/>
          <w:lang w:eastAsia="en-GB"/>
        </w:rPr>
        <w:t xml:space="preserve">لناس </w:t>
      </w:r>
      <w:r w:rsidRPr="007B3ABA">
        <w:rPr>
          <w:rFonts w:ascii="Traditional Arabic" w:eastAsia="Times New Roman" w:hAnsi="Traditional Arabic" w:cs="Traditional Arabic"/>
          <w:sz w:val="36"/>
          <w:szCs w:val="36"/>
          <w:rtl/>
          <w:lang w:eastAsia="en-GB"/>
        </w:rPr>
        <w:t>إلى</w:t>
      </w:r>
      <w:r w:rsidRPr="00E46533">
        <w:rPr>
          <w:rFonts w:ascii="Traditional Arabic" w:eastAsia="Times New Roman" w:hAnsi="Traditional Arabic" w:cs="Traditional Arabic"/>
          <w:sz w:val="36"/>
          <w:szCs w:val="36"/>
          <w:rtl/>
          <w:lang w:eastAsia="en-GB"/>
        </w:rPr>
        <w:t xml:space="preserve"> الله </w:t>
      </w:r>
      <w:r w:rsidRPr="007B3ABA">
        <w:rPr>
          <w:rFonts w:ascii="Traditional Arabic" w:eastAsia="Times New Roman" w:hAnsi="Traditional Arabic" w:cs="Traditional Arabic"/>
          <w:sz w:val="36"/>
          <w:szCs w:val="36"/>
          <w:rtl/>
          <w:lang w:eastAsia="en-GB"/>
        </w:rPr>
        <w:t xml:space="preserve">الأحد </w:t>
      </w:r>
      <w:r w:rsidRPr="00E46533">
        <w:rPr>
          <w:rFonts w:ascii="Traditional Arabic" w:eastAsia="Times New Roman" w:hAnsi="Traditional Arabic" w:cs="Traditional Arabic"/>
          <w:sz w:val="36"/>
          <w:szCs w:val="36"/>
          <w:rtl/>
          <w:lang w:eastAsia="en-GB"/>
        </w:rPr>
        <w:t>وي</w:t>
      </w:r>
      <w:r w:rsidRPr="007B3ABA">
        <w:rPr>
          <w:rFonts w:ascii="Traditional Arabic" w:eastAsia="Times New Roman" w:hAnsi="Traditional Arabic" w:cs="Traditional Arabic"/>
          <w:sz w:val="36"/>
          <w:szCs w:val="36"/>
          <w:rtl/>
          <w:lang w:eastAsia="en-GB"/>
        </w:rPr>
        <w:t xml:space="preserve">فند </w:t>
      </w:r>
      <w:r w:rsidRPr="00E46533">
        <w:rPr>
          <w:rFonts w:ascii="Traditional Arabic" w:eastAsia="Times New Roman" w:hAnsi="Traditional Arabic" w:cs="Traditional Arabic"/>
          <w:sz w:val="36"/>
          <w:szCs w:val="36"/>
          <w:rtl/>
          <w:lang w:eastAsia="en-GB"/>
        </w:rPr>
        <w:t xml:space="preserve">الشرك، </w:t>
      </w:r>
      <w:r w:rsidRPr="007B3ABA">
        <w:rPr>
          <w:rFonts w:ascii="Traditional Arabic" w:eastAsia="Times New Roman" w:hAnsi="Traditional Arabic" w:cs="Traditional Arabic"/>
          <w:sz w:val="36"/>
          <w:szCs w:val="36"/>
          <w:rtl/>
          <w:lang w:eastAsia="en-GB"/>
        </w:rPr>
        <w:t>شقَّ</w:t>
      </w:r>
      <w:r w:rsidRPr="00E46533">
        <w:rPr>
          <w:rFonts w:ascii="Traditional Arabic" w:eastAsia="Times New Roman" w:hAnsi="Traditional Arabic" w:cs="Traditional Arabic"/>
          <w:sz w:val="36"/>
          <w:szCs w:val="36"/>
          <w:rtl/>
          <w:lang w:eastAsia="en-GB"/>
        </w:rPr>
        <w:t xml:space="preserve"> على أهل مكة كثيرًا، </w:t>
      </w:r>
      <w:r w:rsidRPr="007B3ABA">
        <w:rPr>
          <w:rFonts w:ascii="Traditional Arabic" w:eastAsia="Times New Roman" w:hAnsi="Traditional Arabic" w:cs="Traditional Arabic"/>
          <w:sz w:val="36"/>
          <w:szCs w:val="36"/>
          <w:rtl/>
          <w:lang w:eastAsia="en-GB"/>
        </w:rPr>
        <w:t xml:space="preserve">فاجتمعوا </w:t>
      </w:r>
      <w:r w:rsidRPr="007B3ABA">
        <w:rPr>
          <w:rFonts w:ascii="Traditional Arabic" w:eastAsia="Times New Roman" w:hAnsi="Traditional Arabic" w:cs="Traditional Arabic"/>
          <w:sz w:val="36"/>
          <w:szCs w:val="36"/>
          <w:rtl/>
          <w:lang w:eastAsia="en-GB"/>
        </w:rPr>
        <w:lastRenderedPageBreak/>
        <w:t>يوما وبعد الاتفاق قابلوا</w:t>
      </w:r>
      <w:r w:rsidRPr="00E46533">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rtl/>
          <w:lang w:eastAsia="en-GB"/>
        </w:rPr>
        <w:t xml:space="preserve">في صورة </w:t>
      </w:r>
      <w:r w:rsidRPr="00E46533">
        <w:rPr>
          <w:rFonts w:ascii="Traditional Arabic" w:eastAsia="Times New Roman" w:hAnsi="Traditional Arabic" w:cs="Traditional Arabic"/>
          <w:sz w:val="36"/>
          <w:szCs w:val="36"/>
          <w:rtl/>
          <w:lang w:eastAsia="en-GB"/>
        </w:rPr>
        <w:t>وفد</w:t>
      </w:r>
      <w:r w:rsidRPr="007B3ABA">
        <w:rPr>
          <w:rFonts w:ascii="Traditional Arabic" w:eastAsia="Times New Roman" w:hAnsi="Traditional Arabic" w:cs="Traditional Arabic"/>
          <w:sz w:val="36"/>
          <w:szCs w:val="36"/>
          <w:rtl/>
          <w:lang w:eastAsia="en-GB"/>
        </w:rPr>
        <w:t xml:space="preserve"> أبا</w:t>
      </w:r>
      <w:r w:rsidRPr="00E46533">
        <w:rPr>
          <w:rFonts w:ascii="Traditional Arabic" w:eastAsia="Times New Roman" w:hAnsi="Traditional Arabic" w:cs="Traditional Arabic"/>
          <w:sz w:val="36"/>
          <w:szCs w:val="36"/>
          <w:rtl/>
          <w:lang w:eastAsia="en-GB"/>
        </w:rPr>
        <w:t xml:space="preserve"> طالب عمّ</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 الرسول الكريم </w:t>
      </w:r>
      <w:r w:rsidRPr="007B3ABA">
        <w:rPr>
          <w:rFonts w:ascii="Traditional Arabic" w:eastAsia="Times New Roman" w:hAnsi="Traditional Arabic" w:cs="Traditional Arabic"/>
          <w:sz w:val="36"/>
          <w:szCs w:val="36"/>
          <w:lang w:eastAsia="en-GB"/>
        </w:rPr>
        <w:sym w:font="AGA Arabesque" w:char="F072"/>
      </w:r>
      <w:r w:rsidRPr="00E46533">
        <w:rPr>
          <w:rFonts w:ascii="Traditional Arabic" w:eastAsia="Times New Roman" w:hAnsi="Traditional Arabic" w:cs="Traditional Arabic"/>
          <w:sz w:val="36"/>
          <w:szCs w:val="36"/>
          <w:rtl/>
          <w:lang w:eastAsia="en-GB"/>
        </w:rPr>
        <w:t>، وقالوا له: أنت سيد قومنا ونحن نجلّك إجلالًا عظيمًا، وبسبب إجلالنا لك لا نتعرض لابن أخيك بشيء، لكن الأمر الآن قد تجاوز الحدّ.</w:t>
      </w:r>
      <w:r w:rsidRPr="007B3ABA">
        <w:rPr>
          <w:rFonts w:ascii="Traditional Arabic" w:eastAsia="Times New Roman" w:hAnsi="Traditional Arabic" w:cs="Traditional Arabic"/>
          <w:sz w:val="36"/>
          <w:szCs w:val="36"/>
          <w:rtl/>
          <w:lang w:eastAsia="en-GB"/>
        </w:rPr>
        <w:t xml:space="preserve"> </w:t>
      </w:r>
      <w:r w:rsidRPr="00E46533">
        <w:rPr>
          <w:rFonts w:ascii="Traditional Arabic" w:eastAsia="Times New Roman" w:hAnsi="Traditional Arabic" w:cs="Traditional Arabic"/>
          <w:sz w:val="36"/>
          <w:szCs w:val="36"/>
          <w:rtl/>
          <w:lang w:eastAsia="en-GB"/>
        </w:rPr>
        <w:t xml:space="preserve">وقد جئناك </w:t>
      </w:r>
      <w:r w:rsidRPr="007B3ABA">
        <w:rPr>
          <w:rFonts w:ascii="Traditional Arabic" w:eastAsia="Times New Roman" w:hAnsi="Traditional Arabic" w:cs="Traditional Arabic"/>
          <w:sz w:val="36"/>
          <w:szCs w:val="36"/>
          <w:rtl/>
          <w:lang w:eastAsia="en-GB"/>
        </w:rPr>
        <w:t xml:space="preserve">الآن لتقول له </w:t>
      </w:r>
      <w:r w:rsidRPr="00E46533">
        <w:rPr>
          <w:rFonts w:ascii="Traditional Arabic" w:eastAsia="Times New Roman" w:hAnsi="Traditional Arabic" w:cs="Traditional Arabic"/>
          <w:sz w:val="36"/>
          <w:szCs w:val="36"/>
          <w:rtl/>
          <w:lang w:eastAsia="en-GB"/>
        </w:rPr>
        <w:t>من طرفنا الكلمة</w:t>
      </w:r>
      <w:r w:rsidRPr="007B3ABA">
        <w:rPr>
          <w:rFonts w:ascii="Traditional Arabic" w:eastAsia="Times New Roman" w:hAnsi="Traditional Arabic" w:cs="Traditional Arabic"/>
          <w:sz w:val="36"/>
          <w:szCs w:val="36"/>
          <w:rtl/>
          <w:lang w:eastAsia="en-GB"/>
        </w:rPr>
        <w:t>َ الأخيرة في هذا الشأن.</w:t>
      </w:r>
      <w:r w:rsidRPr="00E46533">
        <w:rPr>
          <w:rFonts w:ascii="Traditional Arabic" w:eastAsia="Times New Roman" w:hAnsi="Traditional Arabic" w:cs="Traditional Arabic"/>
          <w:sz w:val="36"/>
          <w:szCs w:val="36"/>
          <w:rtl/>
          <w:lang w:eastAsia="en-GB"/>
        </w:rPr>
        <w:t xml:space="preserve"> ثم كرروا الكلام الذي سبق أن قاله لرسول الله </w:t>
      </w:r>
      <w:r w:rsidRPr="007B3ABA">
        <w:rPr>
          <w:rFonts w:ascii="Traditional Arabic" w:eastAsia="Times New Roman" w:hAnsi="Traditional Arabic" w:cs="Traditional Arabic"/>
          <w:sz w:val="36"/>
          <w:szCs w:val="36"/>
          <w:lang w:eastAsia="en-GB"/>
        </w:rPr>
        <w:sym w:font="AGA Arabesque" w:char="F072"/>
      </w:r>
      <w:r w:rsidRPr="00E46533">
        <w:rPr>
          <w:rFonts w:ascii="Traditional Arabic" w:eastAsia="Times New Roman" w:hAnsi="Traditional Arabic" w:cs="Traditional Arabic"/>
          <w:sz w:val="36"/>
          <w:szCs w:val="36"/>
          <w:rtl/>
          <w:lang w:eastAsia="en-GB"/>
        </w:rPr>
        <w:t xml:space="preserve"> عتبة </w:t>
      </w:r>
      <w:r w:rsidRPr="007B3ABA">
        <w:rPr>
          <w:rFonts w:ascii="Traditional Arabic" w:eastAsia="Times New Roman" w:hAnsi="Traditional Arabic" w:cs="Traditional Arabic"/>
          <w:sz w:val="36"/>
          <w:szCs w:val="36"/>
          <w:rtl/>
          <w:lang w:eastAsia="en-GB"/>
        </w:rPr>
        <w:t xml:space="preserve">أيضا، </w:t>
      </w:r>
      <w:r w:rsidRPr="00E46533">
        <w:rPr>
          <w:rFonts w:ascii="Traditional Arabic" w:eastAsia="Times New Roman" w:hAnsi="Traditional Arabic" w:cs="Traditional Arabic"/>
          <w:sz w:val="36"/>
          <w:szCs w:val="36"/>
          <w:rtl/>
          <w:lang w:eastAsia="en-GB"/>
        </w:rPr>
        <w:t>أي إغراءه بالمنصب ا</w:t>
      </w:r>
      <w:r w:rsidRPr="007B3ABA">
        <w:rPr>
          <w:rFonts w:ascii="Traditional Arabic" w:eastAsia="Times New Roman" w:hAnsi="Traditional Arabic" w:cs="Traditional Arabic"/>
          <w:sz w:val="36"/>
          <w:szCs w:val="36"/>
          <w:rtl/>
          <w:lang w:eastAsia="en-GB"/>
        </w:rPr>
        <w:t>لرفيع، وبأجمل امرأة، وبالمال، و</w:t>
      </w:r>
      <w:r w:rsidRPr="00E46533">
        <w:rPr>
          <w:rFonts w:ascii="Traditional Arabic" w:eastAsia="Times New Roman" w:hAnsi="Traditional Arabic" w:cs="Traditional Arabic"/>
          <w:sz w:val="36"/>
          <w:szCs w:val="36"/>
          <w:rtl/>
          <w:lang w:eastAsia="en-GB"/>
        </w:rPr>
        <w:t xml:space="preserve">الثروة، وبالملك. </w:t>
      </w:r>
      <w:r w:rsidRPr="007B3ABA">
        <w:rPr>
          <w:rFonts w:ascii="Traditional Arabic" w:eastAsia="Times New Roman" w:hAnsi="Traditional Arabic" w:cs="Traditional Arabic"/>
          <w:sz w:val="36"/>
          <w:szCs w:val="36"/>
          <w:rtl/>
          <w:lang w:eastAsia="en-GB"/>
        </w:rPr>
        <w:t xml:space="preserve">ثم </w:t>
      </w:r>
      <w:r w:rsidRPr="00E46533">
        <w:rPr>
          <w:rFonts w:ascii="Traditional Arabic" w:eastAsia="Times New Roman" w:hAnsi="Traditional Arabic" w:cs="Traditional Arabic"/>
          <w:sz w:val="36"/>
          <w:szCs w:val="36"/>
          <w:rtl/>
          <w:lang w:eastAsia="en-GB"/>
        </w:rPr>
        <w:t xml:space="preserve">قال له هؤلاء القوم: قل له أن يراعي على الأقل ألا يسبّ آلهتنا. نحن لا نطلب منه أن يؤمن بآلهتنا، </w:t>
      </w:r>
      <w:r w:rsidRPr="007B3ABA">
        <w:rPr>
          <w:rFonts w:ascii="Traditional Arabic" w:eastAsia="Times New Roman" w:hAnsi="Traditional Arabic" w:cs="Traditional Arabic"/>
          <w:sz w:val="36"/>
          <w:szCs w:val="36"/>
          <w:rtl/>
          <w:lang w:eastAsia="en-GB"/>
        </w:rPr>
        <w:t>وإنما</w:t>
      </w:r>
      <w:r w:rsidRPr="00E46533">
        <w:rPr>
          <w:rFonts w:ascii="Traditional Arabic" w:eastAsia="Times New Roman" w:hAnsi="Traditional Arabic" w:cs="Traditional Arabic"/>
          <w:sz w:val="36"/>
          <w:szCs w:val="36"/>
          <w:rtl/>
          <w:lang w:eastAsia="en-GB"/>
        </w:rPr>
        <w:t xml:space="preserve"> نطلب منه أ</w:t>
      </w:r>
      <w:r w:rsidRPr="007B3ABA">
        <w:rPr>
          <w:rFonts w:ascii="Traditional Arabic" w:eastAsia="Times New Roman" w:hAnsi="Traditional Arabic" w:cs="Traditional Arabic"/>
          <w:sz w:val="36"/>
          <w:szCs w:val="36"/>
          <w:rtl/>
          <w:lang w:eastAsia="en-GB"/>
        </w:rPr>
        <w:t>لا يسبّها. فإن لم يقبل ولا واحدا</w:t>
      </w:r>
      <w:r w:rsidRPr="00E46533">
        <w:rPr>
          <w:rFonts w:ascii="Traditional Arabic" w:eastAsia="Times New Roman" w:hAnsi="Traditional Arabic" w:cs="Traditional Arabic"/>
          <w:sz w:val="36"/>
          <w:szCs w:val="36"/>
          <w:rtl/>
          <w:lang w:eastAsia="en-GB"/>
        </w:rPr>
        <w:t xml:space="preserve"> من هذه الأمور، فاترك نصرته وسنتولى أمره بأنفسنا.</w:t>
      </w:r>
    </w:p>
    <w:p w14:paraId="4EF7F8E9" w14:textId="77777777" w:rsidR="007B3ABA" w:rsidRPr="00E46533" w:rsidRDefault="007B3ABA" w:rsidP="007B3ABA">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E46533">
        <w:rPr>
          <w:rFonts w:ascii="Traditional Arabic" w:eastAsia="Times New Roman" w:hAnsi="Traditional Arabic" w:cs="Traditional Arabic"/>
          <w:sz w:val="36"/>
          <w:szCs w:val="36"/>
          <w:rtl/>
          <w:lang w:eastAsia="en-GB"/>
        </w:rPr>
        <w:t xml:space="preserve">كان أبو طالب رجلًا صالحًا يحب الرسول الكريم </w:t>
      </w:r>
      <w:r w:rsidRPr="007B3ABA">
        <w:rPr>
          <w:rFonts w:ascii="Traditional Arabic" w:eastAsia="Times New Roman" w:hAnsi="Traditional Arabic" w:cs="Traditional Arabic"/>
          <w:sz w:val="36"/>
          <w:szCs w:val="36"/>
          <w:lang w:eastAsia="en-GB"/>
        </w:rPr>
        <w:sym w:font="AGA Arabesque" w:char="F072"/>
      </w:r>
      <w:r w:rsidRPr="00E46533">
        <w:rPr>
          <w:rFonts w:ascii="Traditional Arabic" w:eastAsia="Times New Roman" w:hAnsi="Traditional Arabic" w:cs="Traditional Arabic"/>
          <w:sz w:val="36"/>
          <w:szCs w:val="36"/>
          <w:rtl/>
          <w:lang w:eastAsia="en-GB"/>
        </w:rPr>
        <w:t xml:space="preserve"> حبًا شديدًا، لكنه كان يحب سيادته أيضًا حبًا عظيمًا. ف</w:t>
      </w:r>
      <w:r w:rsidRPr="007B3ABA">
        <w:rPr>
          <w:rFonts w:ascii="Traditional Arabic" w:eastAsia="Times New Roman" w:hAnsi="Traditional Arabic" w:cs="Traditional Arabic"/>
          <w:sz w:val="36"/>
          <w:szCs w:val="36"/>
          <w:rtl/>
          <w:lang w:eastAsia="en-GB"/>
        </w:rPr>
        <w:t xml:space="preserve">نادى </w:t>
      </w:r>
      <w:r w:rsidRPr="00E46533">
        <w:rPr>
          <w:rFonts w:ascii="Traditional Arabic" w:eastAsia="Times New Roman" w:hAnsi="Traditional Arabic" w:cs="Traditional Arabic"/>
          <w:sz w:val="36"/>
          <w:szCs w:val="36"/>
          <w:rtl/>
          <w:lang w:eastAsia="en-GB"/>
        </w:rPr>
        <w:t>الرسول</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 الكريم </w:t>
      </w:r>
      <w:r w:rsidRPr="007B3ABA">
        <w:rPr>
          <w:rFonts w:ascii="Traditional Arabic" w:eastAsia="Times New Roman" w:hAnsi="Traditional Arabic" w:cs="Traditional Arabic"/>
          <w:sz w:val="36"/>
          <w:szCs w:val="36"/>
          <w:lang w:eastAsia="en-GB"/>
        </w:rPr>
        <w:sym w:font="AGA Arabesque" w:char="F072"/>
      </w:r>
      <w:r w:rsidRPr="007B3ABA">
        <w:rPr>
          <w:rFonts w:ascii="Traditional Arabic" w:eastAsia="Times New Roman" w:hAnsi="Traditional Arabic" w:cs="Traditional Arabic"/>
          <w:sz w:val="36"/>
          <w:szCs w:val="36"/>
          <w:rtl/>
          <w:lang w:eastAsia="en-GB"/>
        </w:rPr>
        <w:t xml:space="preserve"> وقال له: جاء</w:t>
      </w:r>
      <w:r w:rsidRPr="00E46533">
        <w:rPr>
          <w:rFonts w:ascii="Traditional Arabic" w:eastAsia="Times New Roman" w:hAnsi="Traditional Arabic" w:cs="Traditional Arabic"/>
          <w:sz w:val="36"/>
          <w:szCs w:val="36"/>
          <w:rtl/>
          <w:lang w:eastAsia="en-GB"/>
        </w:rPr>
        <w:t>ني اليوم قوم</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ك</w:t>
      </w:r>
      <w:r w:rsidRPr="007B3ABA">
        <w:rPr>
          <w:rFonts w:ascii="Traditional Arabic" w:eastAsia="Times New Roman" w:hAnsi="Traditional Arabic" w:cs="Traditional Arabic"/>
          <w:sz w:val="36"/>
          <w:szCs w:val="36"/>
          <w:rtl/>
          <w:lang w:eastAsia="en-GB"/>
        </w:rPr>
        <w:t xml:space="preserve"> </w:t>
      </w:r>
      <w:r w:rsidRPr="00E46533">
        <w:rPr>
          <w:rFonts w:ascii="Traditional Arabic" w:eastAsia="Times New Roman" w:hAnsi="Traditional Arabic" w:cs="Traditional Arabic"/>
          <w:sz w:val="36"/>
          <w:szCs w:val="36"/>
          <w:rtl/>
          <w:lang w:eastAsia="en-GB"/>
        </w:rPr>
        <w:t xml:space="preserve">وقالوا: يا أبا طالب، إنا نراعيك، وبسبب مراعاتنا لك لم نتعرض لابن أخيك حتى الآن، لكن الأمر قد تجاوز الحدّ الآن. وقالوا: إن لم يقبل بأي أمر آخر، فقل له فقط ألا يسبّ آلهتنا. ونحن مستعدون أن نجعله </w:t>
      </w:r>
      <w:r w:rsidRPr="007B3ABA">
        <w:rPr>
          <w:rFonts w:ascii="Traditional Arabic" w:eastAsia="Times New Roman" w:hAnsi="Traditional Arabic" w:cs="Traditional Arabic"/>
          <w:sz w:val="36"/>
          <w:szCs w:val="36"/>
          <w:rtl/>
          <w:lang w:eastAsia="en-GB"/>
        </w:rPr>
        <w:t>حاكم</w:t>
      </w:r>
      <w:r w:rsidRPr="00E46533">
        <w:rPr>
          <w:rFonts w:ascii="Traditional Arabic" w:eastAsia="Times New Roman" w:hAnsi="Traditional Arabic" w:cs="Traditional Arabic"/>
          <w:sz w:val="36"/>
          <w:szCs w:val="36"/>
          <w:rtl/>
          <w:lang w:eastAsia="en-GB"/>
        </w:rPr>
        <w:t xml:space="preserve">ا علينا، وإن أراد مالًا فنحن مستعدون </w:t>
      </w:r>
      <w:r w:rsidRPr="007B3ABA">
        <w:rPr>
          <w:rFonts w:ascii="Traditional Arabic" w:eastAsia="Times New Roman" w:hAnsi="Traditional Arabic" w:cs="Traditional Arabic"/>
          <w:sz w:val="36"/>
          <w:szCs w:val="36"/>
          <w:rtl/>
          <w:lang w:eastAsia="en-GB"/>
        </w:rPr>
        <w:t>ل</w:t>
      </w:r>
      <w:r w:rsidRPr="00E46533">
        <w:rPr>
          <w:rFonts w:ascii="Traditional Arabic" w:eastAsia="Times New Roman" w:hAnsi="Traditional Arabic" w:cs="Traditional Arabic"/>
          <w:sz w:val="36"/>
          <w:szCs w:val="36"/>
          <w:rtl/>
          <w:lang w:eastAsia="en-GB"/>
        </w:rPr>
        <w:t xml:space="preserve">أن نمنحه المال حتى لا يبقى في العرب أغنى منه، </w:t>
      </w:r>
      <w:r w:rsidRPr="007B3ABA">
        <w:rPr>
          <w:rFonts w:ascii="Traditional Arabic" w:eastAsia="Times New Roman" w:hAnsi="Traditional Arabic" w:cs="Traditional Arabic"/>
          <w:sz w:val="36"/>
          <w:szCs w:val="36"/>
          <w:rtl/>
          <w:lang w:eastAsia="en-GB"/>
        </w:rPr>
        <w:t>ف</w:t>
      </w:r>
      <w:r w:rsidRPr="00E46533">
        <w:rPr>
          <w:rFonts w:ascii="Traditional Arabic" w:eastAsia="Times New Roman" w:hAnsi="Traditional Arabic" w:cs="Traditional Arabic"/>
          <w:sz w:val="36"/>
          <w:szCs w:val="36"/>
          <w:rtl/>
          <w:lang w:eastAsia="en-GB"/>
        </w:rPr>
        <w:t xml:space="preserve">نحن مستعدون </w:t>
      </w:r>
      <w:r w:rsidRPr="007B3ABA">
        <w:rPr>
          <w:rFonts w:ascii="Traditional Arabic" w:eastAsia="Times New Roman" w:hAnsi="Traditional Arabic" w:cs="Traditional Arabic"/>
          <w:sz w:val="36"/>
          <w:szCs w:val="36"/>
          <w:rtl/>
          <w:lang w:eastAsia="en-GB"/>
        </w:rPr>
        <w:t>لنُثريه</w:t>
      </w:r>
      <w:r w:rsidRPr="00E46533">
        <w:rPr>
          <w:rFonts w:ascii="Traditional Arabic" w:eastAsia="Times New Roman" w:hAnsi="Traditional Arabic" w:cs="Traditional Arabic"/>
          <w:sz w:val="36"/>
          <w:szCs w:val="36"/>
          <w:rtl/>
          <w:lang w:eastAsia="en-GB"/>
        </w:rPr>
        <w:t xml:space="preserve">. وإن أراد زوجة حسناء فنحن مستعدون أن نزوّجه بأجمل </w:t>
      </w:r>
      <w:r w:rsidRPr="007B3ABA">
        <w:rPr>
          <w:rFonts w:ascii="Traditional Arabic" w:eastAsia="Times New Roman" w:hAnsi="Traditional Arabic" w:cs="Traditional Arabic"/>
          <w:sz w:val="36"/>
          <w:szCs w:val="36"/>
          <w:rtl/>
          <w:lang w:eastAsia="en-GB"/>
        </w:rPr>
        <w:t>امرأة</w:t>
      </w:r>
      <w:r w:rsidRPr="00E46533">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rtl/>
          <w:lang w:eastAsia="en-GB"/>
        </w:rPr>
        <w:t>باختصار</w:t>
      </w:r>
      <w:r w:rsidRPr="00E46533">
        <w:rPr>
          <w:rFonts w:ascii="Traditional Arabic" w:eastAsia="Times New Roman" w:hAnsi="Traditional Arabic" w:cs="Traditional Arabic"/>
          <w:sz w:val="36"/>
          <w:szCs w:val="36"/>
          <w:rtl/>
          <w:lang w:eastAsia="en-GB"/>
        </w:rPr>
        <w:t>، نحن مستعدون لتحقيق</w:t>
      </w:r>
      <w:r w:rsidRPr="007B3ABA">
        <w:rPr>
          <w:rFonts w:ascii="Traditional Arabic" w:eastAsia="Times New Roman" w:hAnsi="Traditional Arabic" w:cs="Traditional Arabic"/>
          <w:sz w:val="36"/>
          <w:szCs w:val="36"/>
          <w:rtl/>
          <w:lang w:eastAsia="en-GB"/>
        </w:rPr>
        <w:t xml:space="preserve"> كل </w:t>
      </w:r>
      <w:r w:rsidRPr="00E46533">
        <w:rPr>
          <w:rFonts w:ascii="Traditional Arabic" w:eastAsia="Times New Roman" w:hAnsi="Traditional Arabic" w:cs="Traditional Arabic"/>
          <w:sz w:val="36"/>
          <w:szCs w:val="36"/>
          <w:rtl/>
          <w:lang w:eastAsia="en-GB"/>
        </w:rPr>
        <w:t>طلب</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rtl/>
          <w:lang w:eastAsia="en-GB"/>
        </w:rPr>
        <w:t>له</w:t>
      </w:r>
      <w:r w:rsidRPr="00E46533">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rtl/>
          <w:lang w:eastAsia="en-GB"/>
        </w:rPr>
        <w:t xml:space="preserve">وإنما نطلب منه مقابل ذلك أن يمتنع عن </w:t>
      </w:r>
      <w:r w:rsidRPr="00E46533">
        <w:rPr>
          <w:rFonts w:ascii="Traditional Arabic" w:eastAsia="Times New Roman" w:hAnsi="Traditional Arabic" w:cs="Traditional Arabic"/>
          <w:sz w:val="36"/>
          <w:szCs w:val="36"/>
          <w:rtl/>
          <w:lang w:eastAsia="en-GB"/>
        </w:rPr>
        <w:t>سبّ آلهتنا.</w:t>
      </w:r>
    </w:p>
    <w:p w14:paraId="1A14D897" w14:textId="27560685" w:rsidR="007B3ABA" w:rsidRPr="00E46533" w:rsidRDefault="007B3ABA" w:rsidP="007B3ABA">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E46533">
        <w:rPr>
          <w:rFonts w:ascii="Traditional Arabic" w:eastAsia="Times New Roman" w:hAnsi="Traditional Arabic" w:cs="Traditional Arabic"/>
          <w:sz w:val="36"/>
          <w:szCs w:val="36"/>
          <w:rtl/>
          <w:lang w:eastAsia="en-GB"/>
        </w:rPr>
        <w:t xml:space="preserve">وكان لأبي طالب على الرسول الكريم </w:t>
      </w:r>
      <w:r w:rsidRPr="007B3ABA">
        <w:rPr>
          <w:rFonts w:ascii="Traditional Arabic" w:eastAsia="Times New Roman" w:hAnsi="Traditional Arabic" w:cs="Traditional Arabic"/>
          <w:sz w:val="36"/>
          <w:szCs w:val="36"/>
          <w:lang w:eastAsia="en-GB"/>
        </w:rPr>
        <w:sym w:font="AGA Arabesque" w:char="F072"/>
      </w:r>
      <w:r w:rsidRPr="00E46533">
        <w:rPr>
          <w:rFonts w:ascii="Traditional Arabic" w:eastAsia="Times New Roman" w:hAnsi="Traditional Arabic" w:cs="Traditional Arabic"/>
          <w:sz w:val="36"/>
          <w:szCs w:val="36"/>
          <w:rtl/>
          <w:lang w:eastAsia="en-GB"/>
        </w:rPr>
        <w:t xml:space="preserve"> أيادٍ</w:t>
      </w:r>
      <w:r w:rsidRPr="007B3ABA">
        <w:rPr>
          <w:rFonts w:ascii="Traditional Arabic" w:eastAsia="Times New Roman" w:hAnsi="Traditional Arabic" w:cs="Traditional Arabic"/>
          <w:sz w:val="36"/>
          <w:szCs w:val="36"/>
          <w:rtl/>
          <w:lang w:eastAsia="en-GB"/>
        </w:rPr>
        <w:t xml:space="preserve"> عظيمة، فقد ربّاه منذ صغره بحب</w:t>
      </w:r>
      <w:r w:rsidRPr="00E46533">
        <w:rPr>
          <w:rFonts w:ascii="Traditional Arabic" w:eastAsia="Times New Roman" w:hAnsi="Traditional Arabic" w:cs="Traditional Arabic"/>
          <w:sz w:val="36"/>
          <w:szCs w:val="36"/>
          <w:rtl/>
          <w:lang w:eastAsia="en-GB"/>
        </w:rPr>
        <w:t xml:space="preserve"> وحنان بالغ</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ين، ووقف معه في كل ضيق وشدة. فلما رأى الرسول الكريم </w:t>
      </w:r>
      <w:r w:rsidRPr="007B3ABA">
        <w:rPr>
          <w:rFonts w:ascii="Traditional Arabic" w:eastAsia="Times New Roman" w:hAnsi="Traditional Arabic" w:cs="Traditional Arabic"/>
          <w:sz w:val="36"/>
          <w:szCs w:val="36"/>
          <w:lang w:eastAsia="en-GB"/>
        </w:rPr>
        <w:sym w:font="AGA Arabesque" w:char="F072"/>
      </w:r>
      <w:r w:rsidRPr="00E46533">
        <w:rPr>
          <w:rFonts w:ascii="Traditional Arabic" w:eastAsia="Times New Roman" w:hAnsi="Traditional Arabic" w:cs="Traditional Arabic"/>
          <w:sz w:val="36"/>
          <w:szCs w:val="36"/>
          <w:rtl/>
          <w:lang w:eastAsia="en-GB"/>
        </w:rPr>
        <w:t xml:space="preserve"> عمّه على هذه الحال، تذكّر </w:t>
      </w:r>
      <w:r w:rsidRPr="007B3ABA">
        <w:rPr>
          <w:rFonts w:ascii="Traditional Arabic" w:eastAsia="Times New Roman" w:hAnsi="Traditional Arabic" w:cs="Traditional Arabic"/>
          <w:sz w:val="36"/>
          <w:szCs w:val="36"/>
          <w:rtl/>
          <w:lang w:eastAsia="en-GB"/>
        </w:rPr>
        <w:t>مننه</w:t>
      </w:r>
      <w:r w:rsidRPr="00E46533">
        <w:rPr>
          <w:rFonts w:ascii="Traditional Arabic" w:eastAsia="Times New Roman" w:hAnsi="Traditional Arabic" w:cs="Traditional Arabic"/>
          <w:sz w:val="36"/>
          <w:szCs w:val="36"/>
          <w:rtl/>
          <w:lang w:eastAsia="en-GB"/>
        </w:rPr>
        <w:t xml:space="preserve"> فذرفت عيناه الدموع، </w:t>
      </w:r>
      <w:r w:rsidRPr="007B3ABA">
        <w:rPr>
          <w:rFonts w:ascii="Traditional Arabic" w:eastAsia="Times New Roman" w:hAnsi="Traditional Arabic" w:cs="Traditional Arabic"/>
          <w:sz w:val="36"/>
          <w:szCs w:val="36"/>
          <w:rtl/>
          <w:lang w:eastAsia="en-GB"/>
        </w:rPr>
        <w:t>ف</w:t>
      </w:r>
      <w:r w:rsidRPr="00E46533">
        <w:rPr>
          <w:rFonts w:ascii="Traditional Arabic" w:eastAsia="Times New Roman" w:hAnsi="Traditional Arabic" w:cs="Traditional Arabic"/>
          <w:sz w:val="36"/>
          <w:szCs w:val="36"/>
          <w:rtl/>
          <w:lang w:eastAsia="en-GB"/>
        </w:rPr>
        <w:t xml:space="preserve">قال: </w:t>
      </w:r>
      <w:r w:rsidR="00AC5FBC">
        <w:rPr>
          <w:rFonts w:ascii="Traditional Arabic" w:eastAsia="Times New Roman" w:hAnsi="Traditional Arabic" w:cs="Traditional Arabic" w:hint="cs"/>
          <w:sz w:val="36"/>
          <w:szCs w:val="36"/>
          <w:rtl/>
          <w:lang w:eastAsia="en-GB"/>
        </w:rPr>
        <w:t>"</w:t>
      </w:r>
      <w:r w:rsidRPr="00E46533">
        <w:rPr>
          <w:rFonts w:ascii="Traditional Arabic" w:eastAsia="Times New Roman" w:hAnsi="Traditional Arabic" w:cs="Traditional Arabic"/>
          <w:sz w:val="36"/>
          <w:szCs w:val="36"/>
          <w:rtl/>
          <w:lang w:eastAsia="en-GB"/>
        </w:rPr>
        <w:t xml:space="preserve">يا عمّاه، أنا لا أطلب منك أن تنصرني، بل يمكنك أن </w:t>
      </w:r>
      <w:r w:rsidRPr="007B3ABA">
        <w:rPr>
          <w:rFonts w:ascii="Traditional Arabic" w:eastAsia="Times New Roman" w:hAnsi="Traditional Arabic" w:cs="Traditional Arabic"/>
          <w:sz w:val="36"/>
          <w:szCs w:val="36"/>
          <w:rtl/>
          <w:lang w:eastAsia="en-GB"/>
        </w:rPr>
        <w:t>تحالف</w:t>
      </w:r>
      <w:r w:rsidRPr="00E46533">
        <w:rPr>
          <w:rFonts w:ascii="Traditional Arabic" w:eastAsia="Times New Roman" w:hAnsi="Traditional Arabic" w:cs="Traditional Arabic"/>
          <w:sz w:val="36"/>
          <w:szCs w:val="36"/>
          <w:rtl/>
          <w:lang w:eastAsia="en-GB"/>
        </w:rPr>
        <w:t xml:space="preserve"> قومك وتتركني. والله لو وضعوا الشمس عن يميني والقمر عن يساري، ما تركتُ ذكر الله الواحد</w:t>
      </w:r>
      <w:r w:rsidR="00AC5FBC">
        <w:rPr>
          <w:rFonts w:ascii="Traditional Arabic" w:eastAsia="Times New Roman" w:hAnsi="Traditional Arabic" w:cs="Traditional Arabic" w:hint="cs"/>
          <w:sz w:val="36"/>
          <w:szCs w:val="36"/>
          <w:rtl/>
          <w:lang w:eastAsia="en-GB"/>
        </w:rPr>
        <w:t>"</w:t>
      </w:r>
      <w:r w:rsidRPr="00E46533">
        <w:rPr>
          <w:rFonts w:ascii="Traditional Arabic" w:eastAsia="Times New Roman" w:hAnsi="Traditional Arabic" w:cs="Traditional Arabic"/>
          <w:sz w:val="36"/>
          <w:szCs w:val="36"/>
          <w:rtl/>
          <w:lang w:eastAsia="en-GB"/>
        </w:rPr>
        <w:t>.</w:t>
      </w:r>
    </w:p>
    <w:p w14:paraId="2CC5D972" w14:textId="205956E1" w:rsidR="007B3ABA" w:rsidRPr="00E46533" w:rsidRDefault="007B3ABA" w:rsidP="007B3ABA">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E46533">
        <w:rPr>
          <w:rFonts w:ascii="Traditional Arabic" w:eastAsia="Times New Roman" w:hAnsi="Traditional Arabic" w:cs="Traditional Arabic"/>
          <w:sz w:val="36"/>
          <w:szCs w:val="36"/>
          <w:rtl/>
          <w:lang w:eastAsia="en-GB"/>
        </w:rPr>
        <w:t>انظر</w:t>
      </w:r>
      <w:r w:rsidRPr="007B3ABA">
        <w:rPr>
          <w:rFonts w:ascii="Traditional Arabic" w:eastAsia="Times New Roman" w:hAnsi="Traditional Arabic" w:cs="Traditional Arabic"/>
          <w:sz w:val="36"/>
          <w:szCs w:val="36"/>
          <w:rtl/>
          <w:lang w:eastAsia="en-GB"/>
        </w:rPr>
        <w:t>وا</w:t>
      </w:r>
      <w:r w:rsidRPr="00E46533">
        <w:rPr>
          <w:rFonts w:ascii="Traditional Arabic" w:eastAsia="Times New Roman" w:hAnsi="Traditional Arabic" w:cs="Traditional Arabic"/>
          <w:sz w:val="36"/>
          <w:szCs w:val="36"/>
          <w:rtl/>
          <w:lang w:eastAsia="en-GB"/>
        </w:rPr>
        <w:t xml:space="preserve"> كم كان يقينه و</w:t>
      </w:r>
      <w:r w:rsidRPr="007B3ABA">
        <w:rPr>
          <w:rFonts w:ascii="Traditional Arabic" w:eastAsia="Times New Roman" w:hAnsi="Traditional Arabic" w:cs="Traditional Arabic"/>
          <w:sz w:val="36"/>
          <w:szCs w:val="36"/>
          <w:rtl/>
          <w:lang w:eastAsia="en-GB"/>
        </w:rPr>
        <w:t>ثقته ب</w:t>
      </w:r>
      <w:r w:rsidRPr="00E46533">
        <w:rPr>
          <w:rFonts w:ascii="Traditional Arabic" w:eastAsia="Times New Roman" w:hAnsi="Traditional Arabic" w:cs="Traditional Arabic"/>
          <w:sz w:val="36"/>
          <w:szCs w:val="36"/>
          <w:rtl/>
          <w:lang w:eastAsia="en-GB"/>
        </w:rPr>
        <w:t xml:space="preserve">الله تعالى عظيمًا! مع أن تحريك الشمس من مكانها معجزة عظيمة، لو وقعت لحيّر الإنسان أمرها، لكنه </w:t>
      </w:r>
      <w:r w:rsidRPr="007B3ABA">
        <w:rPr>
          <w:rFonts w:ascii="Traditional Arabic" w:eastAsia="Times New Roman" w:hAnsi="Traditional Arabic" w:cs="Traditional Arabic"/>
          <w:sz w:val="36"/>
          <w:szCs w:val="36"/>
          <w:lang w:eastAsia="en-GB"/>
        </w:rPr>
        <w:sym w:font="AGA Arabesque" w:char="F072"/>
      </w:r>
      <w:r w:rsidRPr="00E46533">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rtl/>
          <w:lang w:eastAsia="en-GB"/>
        </w:rPr>
        <w:t>قا</w:t>
      </w:r>
      <w:r w:rsidRPr="00E46533">
        <w:rPr>
          <w:rFonts w:ascii="Traditional Arabic" w:eastAsia="Times New Roman" w:hAnsi="Traditional Arabic" w:cs="Traditional Arabic"/>
          <w:sz w:val="36"/>
          <w:szCs w:val="36"/>
          <w:rtl/>
          <w:lang w:eastAsia="en-GB"/>
        </w:rPr>
        <w:t xml:space="preserve">ل: </w:t>
      </w:r>
      <w:r w:rsidR="00AC5FBC">
        <w:rPr>
          <w:rFonts w:ascii="Traditional Arabic" w:eastAsia="Times New Roman" w:hAnsi="Traditional Arabic" w:cs="Traditional Arabic" w:hint="cs"/>
          <w:sz w:val="36"/>
          <w:szCs w:val="36"/>
          <w:rtl/>
          <w:lang w:eastAsia="en-GB"/>
        </w:rPr>
        <w:t>"</w:t>
      </w:r>
      <w:r w:rsidRPr="00E46533">
        <w:rPr>
          <w:rFonts w:ascii="Traditional Arabic" w:eastAsia="Times New Roman" w:hAnsi="Traditional Arabic" w:cs="Traditional Arabic"/>
          <w:sz w:val="36"/>
          <w:szCs w:val="36"/>
          <w:rtl/>
          <w:lang w:eastAsia="en-GB"/>
        </w:rPr>
        <w:t xml:space="preserve">لو </w:t>
      </w:r>
      <w:r w:rsidRPr="007B3ABA">
        <w:rPr>
          <w:rFonts w:ascii="Traditional Arabic" w:eastAsia="Times New Roman" w:hAnsi="Traditional Arabic" w:cs="Traditional Arabic"/>
          <w:sz w:val="36"/>
          <w:szCs w:val="36"/>
          <w:rtl/>
          <w:lang w:eastAsia="en-GB"/>
        </w:rPr>
        <w:t>أزاحوا</w:t>
      </w:r>
      <w:r w:rsidRPr="00E46533">
        <w:rPr>
          <w:rFonts w:ascii="Traditional Arabic" w:eastAsia="Times New Roman" w:hAnsi="Traditional Arabic" w:cs="Traditional Arabic"/>
          <w:sz w:val="36"/>
          <w:szCs w:val="36"/>
          <w:rtl/>
          <w:lang w:eastAsia="en-GB"/>
        </w:rPr>
        <w:t xml:space="preserve"> الشمس من مكانها وأتوا بها </w:t>
      </w:r>
      <w:r w:rsidRPr="007B3ABA">
        <w:rPr>
          <w:rFonts w:ascii="Traditional Arabic" w:eastAsia="Times New Roman" w:hAnsi="Traditional Arabic" w:cs="Traditional Arabic"/>
          <w:sz w:val="36"/>
          <w:szCs w:val="36"/>
          <w:rtl/>
          <w:lang w:eastAsia="en-GB"/>
        </w:rPr>
        <w:t>و</w:t>
      </w:r>
      <w:r w:rsidRPr="00E46533">
        <w:rPr>
          <w:rFonts w:ascii="Traditional Arabic" w:eastAsia="Times New Roman" w:hAnsi="Traditional Arabic" w:cs="Traditional Arabic"/>
          <w:sz w:val="36"/>
          <w:szCs w:val="36"/>
          <w:rtl/>
          <w:lang w:eastAsia="en-GB"/>
        </w:rPr>
        <w:t xml:space="preserve">أوقفوها عندي، ولو حرّكوا القمر من مكانه وأتوا به </w:t>
      </w:r>
      <w:r w:rsidRPr="007B3ABA">
        <w:rPr>
          <w:rFonts w:ascii="Traditional Arabic" w:eastAsia="Times New Roman" w:hAnsi="Traditional Arabic" w:cs="Traditional Arabic"/>
          <w:sz w:val="36"/>
          <w:szCs w:val="36"/>
          <w:rtl/>
          <w:lang w:eastAsia="en-GB"/>
        </w:rPr>
        <w:t>و</w:t>
      </w:r>
      <w:r w:rsidRPr="00E46533">
        <w:rPr>
          <w:rFonts w:ascii="Traditional Arabic" w:eastAsia="Times New Roman" w:hAnsi="Traditional Arabic" w:cs="Traditional Arabic"/>
          <w:sz w:val="36"/>
          <w:szCs w:val="36"/>
          <w:rtl/>
          <w:lang w:eastAsia="en-GB"/>
        </w:rPr>
        <w:t>أوقفوه عندي، فإن يقيني و</w:t>
      </w:r>
      <w:r w:rsidRPr="007B3ABA">
        <w:rPr>
          <w:rFonts w:ascii="Traditional Arabic" w:eastAsia="Times New Roman" w:hAnsi="Traditional Arabic" w:cs="Traditional Arabic"/>
          <w:sz w:val="36"/>
          <w:szCs w:val="36"/>
          <w:rtl/>
          <w:lang w:eastAsia="en-GB"/>
        </w:rPr>
        <w:t>ثقتي ب</w:t>
      </w:r>
      <w:r w:rsidRPr="00E46533">
        <w:rPr>
          <w:rFonts w:ascii="Traditional Arabic" w:eastAsia="Times New Roman" w:hAnsi="Traditional Arabic" w:cs="Traditional Arabic"/>
          <w:sz w:val="36"/>
          <w:szCs w:val="36"/>
          <w:rtl/>
          <w:lang w:eastAsia="en-GB"/>
        </w:rPr>
        <w:t xml:space="preserve">الله تعالى </w:t>
      </w:r>
      <w:r w:rsidRPr="007B3ABA">
        <w:rPr>
          <w:rFonts w:ascii="Traditional Arabic" w:eastAsia="Times New Roman" w:hAnsi="Traditional Arabic" w:cs="Traditional Arabic"/>
          <w:sz w:val="36"/>
          <w:szCs w:val="36"/>
          <w:rtl/>
          <w:lang w:eastAsia="en-GB"/>
        </w:rPr>
        <w:t>عظيمة، لدرجة سأعدّ</w:t>
      </w:r>
      <w:r w:rsidRPr="00E46533">
        <w:rPr>
          <w:rFonts w:ascii="Traditional Arabic" w:eastAsia="Times New Roman" w:hAnsi="Traditional Arabic" w:cs="Traditional Arabic"/>
          <w:sz w:val="36"/>
          <w:szCs w:val="36"/>
          <w:rtl/>
          <w:lang w:eastAsia="en-GB"/>
        </w:rPr>
        <w:t xml:space="preserve"> ذلك كله ضربًا من الشعوذة، وسأظل أعترض على عبادتهم للأصنام </w:t>
      </w:r>
      <w:r w:rsidRPr="007B3ABA">
        <w:rPr>
          <w:rFonts w:ascii="Traditional Arabic" w:eastAsia="Times New Roman" w:hAnsi="Traditional Arabic" w:cs="Traditional Arabic"/>
          <w:sz w:val="36"/>
          <w:szCs w:val="36"/>
          <w:rtl/>
          <w:lang w:eastAsia="en-GB"/>
        </w:rPr>
        <w:t>للأبد</w:t>
      </w:r>
      <w:r w:rsidRPr="00E46533">
        <w:rPr>
          <w:rFonts w:ascii="Traditional Arabic" w:eastAsia="Times New Roman" w:hAnsi="Traditional Arabic" w:cs="Traditional Arabic"/>
          <w:sz w:val="36"/>
          <w:szCs w:val="36"/>
          <w:rtl/>
          <w:lang w:eastAsia="en-GB"/>
        </w:rPr>
        <w:t>، ولن أتوقف عن عملي أبدًا</w:t>
      </w:r>
      <w:r w:rsidR="00AC5FBC">
        <w:rPr>
          <w:rFonts w:ascii="Traditional Arabic" w:eastAsia="Times New Roman" w:hAnsi="Traditional Arabic" w:cs="Traditional Arabic" w:hint="cs"/>
          <w:sz w:val="36"/>
          <w:szCs w:val="36"/>
          <w:rtl/>
          <w:lang w:eastAsia="en-GB"/>
        </w:rPr>
        <w:t>"</w:t>
      </w:r>
      <w:r w:rsidRPr="00E46533">
        <w:rPr>
          <w:rFonts w:ascii="Traditional Arabic" w:eastAsia="Times New Roman" w:hAnsi="Traditional Arabic" w:cs="Traditional Arabic"/>
          <w:sz w:val="36"/>
          <w:szCs w:val="36"/>
          <w:rtl/>
          <w:lang w:eastAsia="en-GB"/>
        </w:rPr>
        <w:t>.</w:t>
      </w:r>
    </w:p>
    <w:p w14:paraId="45F7FA4D" w14:textId="56A0CA72" w:rsidR="00AF6DA7" w:rsidRDefault="007B3ABA" w:rsidP="007B3ABA">
      <w:pPr>
        <w:bidi/>
        <w:spacing w:after="0" w:line="20" w:lineRule="atLeast"/>
        <w:jc w:val="both"/>
        <w:rPr>
          <w:rFonts w:ascii="Traditional Arabic" w:hAnsi="Traditional Arabic" w:cs="Traditional Arabic"/>
          <w:sz w:val="36"/>
          <w:szCs w:val="36"/>
          <w:rtl/>
        </w:rPr>
      </w:pPr>
      <w:r w:rsidRPr="007B3ABA">
        <w:rPr>
          <w:rFonts w:ascii="Traditional Arabic" w:hAnsi="Traditional Arabic" w:cs="Traditional Arabic"/>
          <w:sz w:val="36"/>
          <w:szCs w:val="36"/>
          <w:rtl/>
          <w:lang w:val="en-US"/>
        </w:rPr>
        <w:t xml:space="preserve">هذا المقام من اليقين والتوكل الكامل على الله تعالى، لهو عديم النظير في العالم. لقد قال المسيح الموعود </w:t>
      </w:r>
      <w:r w:rsidRPr="007B3ABA">
        <w:rPr>
          <w:rFonts w:ascii="Traditional Arabic" w:hAnsi="Traditional Arabic" w:cs="Traditional Arabic"/>
          <w:sz w:val="36"/>
          <w:szCs w:val="36"/>
          <w:lang w:val="en-US"/>
        </w:rPr>
        <w:sym w:font="AGA Arabesque" w:char="F075"/>
      </w:r>
      <w:r w:rsidRPr="007B3ABA">
        <w:rPr>
          <w:rFonts w:ascii="Traditional Arabic" w:hAnsi="Traditional Arabic" w:cs="Traditional Arabic"/>
          <w:sz w:val="36"/>
          <w:szCs w:val="36"/>
          <w:rtl/>
          <w:lang w:val="en-US"/>
        </w:rPr>
        <w:t xml:space="preserve"> وهو يسرد هذه الواقعة:</w:t>
      </w:r>
      <w:r w:rsidR="00A96405">
        <w:rPr>
          <w:rFonts w:ascii="Traditional Arabic" w:hAnsi="Traditional Arabic" w:cs="Traditional Arabic"/>
          <w:sz w:val="36"/>
          <w:szCs w:val="36"/>
          <w:rtl/>
        </w:rPr>
        <w:t xml:space="preserve"> </w:t>
      </w:r>
      <w:r w:rsidR="00233146">
        <w:rPr>
          <w:rFonts w:ascii="Traditional Arabic" w:hAnsi="Traditional Arabic" w:cs="Traditional Arabic" w:hint="cs"/>
          <w:sz w:val="36"/>
          <w:szCs w:val="36"/>
          <w:rtl/>
        </w:rPr>
        <w:t>"</w:t>
      </w:r>
      <w:r w:rsidRPr="007B3ABA">
        <w:rPr>
          <w:rFonts w:ascii="Traditional Arabic" w:hAnsi="Traditional Arabic" w:cs="Traditional Arabic"/>
          <w:sz w:val="36"/>
          <w:szCs w:val="36"/>
          <w:rtl/>
        </w:rPr>
        <w:t xml:space="preserve">عندما نزلت هذه الآيات التي جاء فيها أن المشركين رجس، ونجس، وشرُّ البريّةِ، وسفهاء، وذرية الشيطان، وأنّ آلهتهم وقود النار وحصب جهنم، دعا أبو طالب النبيَّ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وقال له: يا ابن أخي، قد استشاط القوم الآن غضبًا بسبب سبك وكادوا يُقتلونك وإيايَ، لقد سفَّهتَ عقلاءهم، وسمّيتَ كِبارَهم شَرَّ البرية، واعتبرتَ </w:t>
      </w:r>
      <w:r w:rsidR="00AF6DA7" w:rsidRPr="007B3ABA">
        <w:rPr>
          <w:rFonts w:ascii="Traditional Arabic" w:hAnsi="Traditional Arabic" w:cs="Traditional Arabic" w:hint="cs"/>
          <w:sz w:val="36"/>
          <w:szCs w:val="36"/>
          <w:rtl/>
        </w:rPr>
        <w:t>آلهتهم المعظَّمة</w:t>
      </w:r>
      <w:r w:rsidRPr="007B3ABA">
        <w:rPr>
          <w:rFonts w:ascii="Traditional Arabic" w:hAnsi="Traditional Arabic" w:cs="Traditional Arabic"/>
          <w:sz w:val="36"/>
          <w:szCs w:val="36"/>
          <w:rtl/>
        </w:rPr>
        <w:t xml:space="preserve"> عندهم حصبَ جهنم ووقودَ النار، واعتبرتهم جميعا رجسًا وذرية الشيطان. فأنصحك أن تكفّ لسانك، وتمتنع من السباب، وإلا فلا طاقة لي لمواجهة القوم. فقال النبي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يا عمّاه، هذا ليس </w:t>
      </w:r>
      <w:r w:rsidR="00AF6DA7" w:rsidRPr="007B3ABA">
        <w:rPr>
          <w:rFonts w:ascii="Traditional Arabic" w:hAnsi="Traditional Arabic" w:cs="Traditional Arabic" w:hint="cs"/>
          <w:sz w:val="36"/>
          <w:szCs w:val="36"/>
          <w:rtl/>
        </w:rPr>
        <w:t>سبًّا</w:t>
      </w:r>
      <w:r w:rsidR="00AF6DA7" w:rsidRPr="007B3ABA">
        <w:rPr>
          <w:rFonts w:ascii="Traditional Arabic" w:hAnsi="Traditional Arabic" w:cs="Traditional Arabic" w:hint="eastAsia"/>
          <w:sz w:val="36"/>
          <w:szCs w:val="36"/>
          <w:rtl/>
        </w:rPr>
        <w:t>،</w:t>
      </w:r>
      <w:r w:rsidRPr="007B3ABA">
        <w:rPr>
          <w:rFonts w:ascii="Traditional Arabic" w:hAnsi="Traditional Arabic" w:cs="Traditional Arabic"/>
          <w:sz w:val="36"/>
          <w:szCs w:val="36"/>
          <w:rtl/>
        </w:rPr>
        <w:t xml:space="preserve"> بل هو إظهار الأمر الواقع وبيان الحقيقة في محلها تماما، وهذا هو الأمر </w:t>
      </w:r>
      <w:r w:rsidRPr="007B3ABA">
        <w:rPr>
          <w:rFonts w:ascii="Traditional Arabic" w:hAnsi="Traditional Arabic" w:cs="Traditional Arabic"/>
          <w:sz w:val="36"/>
          <w:szCs w:val="36"/>
          <w:rtl/>
        </w:rPr>
        <w:lastRenderedPageBreak/>
        <w:t>الذي أُرسلتُ من أجله، فإذا كان في هذا السبيل موتي فأنا راضٍ به بكل سرور، فإن حياتي فداء هذا السبيل،</w:t>
      </w:r>
      <w:r w:rsidR="00A96405">
        <w:rPr>
          <w:rFonts w:ascii="Traditional Arabic" w:hAnsi="Traditional Arabic" w:cs="Traditional Arabic"/>
          <w:sz w:val="36"/>
          <w:szCs w:val="36"/>
          <w:rtl/>
        </w:rPr>
        <w:t xml:space="preserve"> </w:t>
      </w:r>
      <w:r w:rsidRPr="007B3ABA">
        <w:rPr>
          <w:rFonts w:ascii="Traditional Arabic" w:hAnsi="Traditional Arabic" w:cs="Traditional Arabic"/>
          <w:sz w:val="36"/>
          <w:szCs w:val="36"/>
          <w:rtl/>
        </w:rPr>
        <w:t xml:space="preserve">ولن أتوقَّف عن إظهار الحق خوفا من الموت. ويا عمِّ، إذا كنتَ تخشى ضعفك وقلة حيلتك وعناءك فأَقِلْنِي ذمتي، فوالله لستُ محتاجا إليك على الإطلاق، ولكنني لن أمتنع من تبليغ أحكام الله أبدًا، فإن أحكام ربي أحبُّ إليّ من نفسي، ووالله لو قُتلت في هذا السبيل لتمنّيتُ أن أُحيا ثم أُقْتَل مرة بعد أخرى في هذا السبيل، فهذا ليس مقام خوف، بل إن غاية سعادتي تكمن في تحمُّل الأذى في سبيل الله سبحانه وتعالى. كان النبي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يقول ذلك والرقّةُ المفعمة بالصدقِ والنورِ تعلو وجهه الكريم، ولما أنهى كلامه سالت الدموع من عين أبي طالب عفويا لِما رأى من نور الصدق والحق، وقال: كنتُ أجهل حالتك السامية هذه! إن لك حالا عجيبا وشأنًا غريبا! فاذهبْ </w:t>
      </w:r>
      <w:r w:rsidR="00AF6DA7" w:rsidRPr="007B3ABA">
        <w:rPr>
          <w:rFonts w:ascii="Traditional Arabic" w:hAnsi="Traditional Arabic" w:cs="Traditional Arabic" w:hint="cs"/>
          <w:sz w:val="36"/>
          <w:szCs w:val="36"/>
          <w:rtl/>
        </w:rPr>
        <w:t>وواصلْ عملك</w:t>
      </w:r>
      <w:r w:rsidRPr="007B3ABA">
        <w:rPr>
          <w:rFonts w:ascii="Traditional Arabic" w:hAnsi="Traditional Arabic" w:cs="Traditional Arabic"/>
          <w:sz w:val="36"/>
          <w:szCs w:val="36"/>
          <w:rtl/>
        </w:rPr>
        <w:t>، وسأنصرك ما استطعتُ ما دمتُ حي</w:t>
      </w:r>
      <w:r w:rsidR="00AF6DA7">
        <w:rPr>
          <w:rFonts w:ascii="Traditional Arabic" w:hAnsi="Traditional Arabic" w:cs="Traditional Arabic" w:hint="cs"/>
          <w:sz w:val="36"/>
          <w:szCs w:val="36"/>
          <w:rtl/>
        </w:rPr>
        <w:t>ا</w:t>
      </w:r>
      <w:r w:rsidR="00233146">
        <w:rPr>
          <w:rFonts w:ascii="Traditional Arabic" w:hAnsi="Traditional Arabic" w:cs="Traditional Arabic" w:hint="cs"/>
          <w:sz w:val="36"/>
          <w:szCs w:val="36"/>
          <w:rtl/>
        </w:rPr>
        <w:t>"</w:t>
      </w:r>
      <w:r w:rsidR="00AF6DA7">
        <w:rPr>
          <w:rFonts w:ascii="Traditional Arabic" w:hAnsi="Traditional Arabic" w:cs="Traditional Arabic" w:hint="cs"/>
          <w:sz w:val="36"/>
          <w:szCs w:val="36"/>
          <w:rtl/>
        </w:rPr>
        <w:t>.</w:t>
      </w:r>
    </w:p>
    <w:p w14:paraId="3D33B3EB" w14:textId="5868FE69" w:rsidR="007B3ABA" w:rsidRPr="007B3ABA" w:rsidRDefault="00AF6DA7" w:rsidP="00AF6DA7">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وهناك</w:t>
      </w:r>
      <w:r w:rsidR="007B3ABA" w:rsidRPr="007B3ABA">
        <w:rPr>
          <w:rFonts w:ascii="Traditional Arabic" w:hAnsi="Traditional Arabic" w:cs="Traditional Arabic"/>
          <w:sz w:val="36"/>
          <w:szCs w:val="36"/>
          <w:rtl/>
        </w:rPr>
        <w:t xml:space="preserve"> واقعة تدل على عظيم توكّل النبي </w:t>
      </w:r>
      <w:r w:rsidR="007B3ABA" w:rsidRPr="007B3ABA">
        <w:rPr>
          <w:rFonts w:ascii="Traditional Arabic" w:hAnsi="Traditional Arabic" w:cs="Traditional Arabic"/>
          <w:sz w:val="36"/>
          <w:szCs w:val="36"/>
        </w:rPr>
        <w:sym w:font="AGA Arabesque" w:char="F072"/>
      </w:r>
      <w:r w:rsidR="007B3ABA" w:rsidRPr="007B3ABA">
        <w:rPr>
          <w:rFonts w:ascii="Traditional Arabic" w:hAnsi="Traditional Arabic" w:cs="Traditional Arabic"/>
          <w:sz w:val="36"/>
          <w:szCs w:val="36"/>
          <w:rtl/>
        </w:rPr>
        <w:t xml:space="preserve"> وقد وقعت عند عود</w:t>
      </w:r>
      <w:r>
        <w:rPr>
          <w:rFonts w:ascii="Traditional Arabic" w:hAnsi="Traditional Arabic" w:cs="Traditional Arabic" w:hint="cs"/>
          <w:sz w:val="36"/>
          <w:szCs w:val="36"/>
          <w:rtl/>
        </w:rPr>
        <w:t>ته</w:t>
      </w:r>
      <w:r w:rsidR="007B3ABA" w:rsidRPr="007B3ABA">
        <w:rPr>
          <w:rFonts w:ascii="Traditional Arabic" w:hAnsi="Traditional Arabic" w:cs="Traditional Arabic"/>
          <w:sz w:val="36"/>
          <w:szCs w:val="36"/>
          <w:rtl/>
        </w:rPr>
        <w:t xml:space="preserve"> من الطائف.</w:t>
      </w:r>
      <w:r w:rsidR="007B3ABA" w:rsidRPr="007B3ABA">
        <w:rPr>
          <w:rFonts w:ascii="Traditional Arabic" w:hAnsi="Traditional Arabic" w:cs="Traditional Arabic"/>
          <w:sz w:val="36"/>
          <w:szCs w:val="36"/>
        </w:rPr>
        <w:t xml:space="preserve"> </w:t>
      </w:r>
      <w:r w:rsidR="007B3ABA" w:rsidRPr="007B3ABA">
        <w:rPr>
          <w:rFonts w:ascii="Traditional Arabic" w:hAnsi="Traditional Arabic" w:cs="Traditional Arabic"/>
          <w:sz w:val="36"/>
          <w:szCs w:val="36"/>
          <w:rtl/>
        </w:rPr>
        <w:t xml:space="preserve">خرج النبي </w:t>
      </w:r>
      <w:r w:rsidR="007B3ABA" w:rsidRPr="007B3ABA">
        <w:rPr>
          <w:rFonts w:ascii="Traditional Arabic" w:hAnsi="Traditional Arabic" w:cs="Traditional Arabic"/>
          <w:sz w:val="36"/>
          <w:szCs w:val="36"/>
        </w:rPr>
        <w:sym w:font="AGA Arabesque" w:char="F072"/>
      </w:r>
      <w:r w:rsidR="007B3ABA" w:rsidRPr="007B3ABA">
        <w:rPr>
          <w:rFonts w:ascii="Traditional Arabic" w:hAnsi="Traditional Arabic" w:cs="Traditional Arabic"/>
          <w:sz w:val="36"/>
          <w:szCs w:val="36"/>
          <w:rtl/>
        </w:rPr>
        <w:t xml:space="preserve"> وحده إلى الطائف يدعو ساداتها، فبلغوا في صبّ الظلم عليه المنتهى. فعاد إلى مكة، وفي الظاهر لم يكن سبيل إلى دخوله فيها. كان معه </w:t>
      </w:r>
      <w:r w:rsidR="007B3ABA" w:rsidRPr="007B3ABA">
        <w:rPr>
          <w:rFonts w:ascii="Traditional Arabic" w:hAnsi="Traditional Arabic" w:cs="Traditional Arabic"/>
          <w:sz w:val="36"/>
          <w:szCs w:val="36"/>
        </w:rPr>
        <w:sym w:font="AGA Arabesque" w:char="F072"/>
      </w:r>
      <w:r w:rsidR="007B3ABA" w:rsidRPr="007B3ABA">
        <w:rPr>
          <w:rFonts w:ascii="Traditional Arabic" w:hAnsi="Traditional Arabic" w:cs="Traditional Arabic"/>
          <w:sz w:val="36"/>
          <w:szCs w:val="36"/>
          <w:rtl/>
        </w:rPr>
        <w:t xml:space="preserve"> خادم له فقال له الخادم في قلق: ماذا سيحدث الآن يا رسول الله، ولكن رسول الله </w:t>
      </w:r>
      <w:r w:rsidR="007B3ABA" w:rsidRPr="007B3ABA">
        <w:rPr>
          <w:rFonts w:ascii="Traditional Arabic" w:hAnsi="Traditional Arabic" w:cs="Traditional Arabic"/>
          <w:sz w:val="36"/>
          <w:szCs w:val="36"/>
        </w:rPr>
        <w:sym w:font="AGA Arabesque" w:char="F072"/>
      </w:r>
      <w:r w:rsidR="007B3ABA" w:rsidRPr="007B3ABA">
        <w:rPr>
          <w:rFonts w:ascii="Traditional Arabic" w:hAnsi="Traditional Arabic" w:cs="Traditional Arabic"/>
          <w:sz w:val="36"/>
          <w:szCs w:val="36"/>
          <w:rtl/>
        </w:rPr>
        <w:t xml:space="preserve"> ظل متوكلا على ربه كل التوكل. روى خادمه هذا وهو زيد بن حارثة</w:t>
      </w:r>
      <w:r w:rsidR="00A96405">
        <w:rPr>
          <w:rFonts w:ascii="Traditional Arabic" w:hAnsi="Traditional Arabic" w:cs="Traditional Arabic"/>
          <w:sz w:val="36"/>
          <w:szCs w:val="36"/>
          <w:rtl/>
        </w:rPr>
        <w:t xml:space="preserve"> </w:t>
      </w:r>
      <w:r w:rsidR="00C60A6A">
        <w:rPr>
          <w:rFonts w:ascii="Traditional Arabic" w:hAnsi="Traditional Arabic" w:cs="Traditional Arabic"/>
          <w:sz w:val="36"/>
          <w:szCs w:val="36"/>
        </w:rPr>
        <w:sym w:font="AGA Arabesque" w:char="F074"/>
      </w:r>
      <w:r w:rsidR="007B3ABA" w:rsidRPr="007B3ABA">
        <w:rPr>
          <w:rFonts w:ascii="Traditional Arabic" w:hAnsi="Traditional Arabic" w:cs="Traditional Arabic"/>
          <w:sz w:val="36"/>
          <w:szCs w:val="36"/>
          <w:rtl/>
        </w:rPr>
        <w:t xml:space="preserve"> وقال لما قلت يا رسول الله، كيف تدخل مكة الآن وقد أخرجوك منها؟ فقال </w:t>
      </w:r>
      <w:r w:rsidR="007B3ABA" w:rsidRPr="007B3ABA">
        <w:rPr>
          <w:rFonts w:ascii="Traditional Arabic" w:hAnsi="Traditional Arabic" w:cs="Traditional Arabic"/>
          <w:sz w:val="36"/>
          <w:szCs w:val="36"/>
        </w:rPr>
        <w:sym w:font="AGA Arabesque" w:char="F072"/>
      </w:r>
      <w:r w:rsidR="007B3ABA" w:rsidRPr="007B3ABA">
        <w:rPr>
          <w:rFonts w:ascii="Traditional Arabic" w:hAnsi="Traditional Arabic" w:cs="Traditional Arabic"/>
          <w:sz w:val="36"/>
          <w:szCs w:val="36"/>
          <w:rtl/>
        </w:rPr>
        <w:t xml:space="preserve"> بمنتهى التوكّل</w:t>
      </w:r>
      <w:r w:rsidR="00C60A6A">
        <w:rPr>
          <w:rFonts w:ascii="Traditional Arabic" w:hAnsi="Traditional Arabic" w:cs="Traditional Arabic" w:hint="cs"/>
          <w:sz w:val="36"/>
          <w:szCs w:val="36"/>
          <w:rtl/>
        </w:rPr>
        <w:t xml:space="preserve">: </w:t>
      </w:r>
      <w:r w:rsidR="007B3ABA" w:rsidRPr="007B3ABA">
        <w:rPr>
          <w:rFonts w:ascii="Traditional Arabic" w:hAnsi="Traditional Arabic" w:cs="Traditional Arabic"/>
          <w:sz w:val="36"/>
          <w:szCs w:val="36"/>
          <w:rtl/>
        </w:rPr>
        <w:t>"يا زيد، سوف ترى أن الله جاعلٌ لما ترى فرجاً ومخرجاً، وإن الله ناصرُ دينه ومُظهِرُ نبيه</w:t>
      </w:r>
      <w:r w:rsidR="00C60A6A">
        <w:rPr>
          <w:rFonts w:ascii="Traditional Arabic" w:hAnsi="Traditional Arabic" w:cs="Traditional Arabic" w:hint="cs"/>
          <w:sz w:val="36"/>
          <w:szCs w:val="36"/>
          <w:rtl/>
        </w:rPr>
        <w:t>"</w:t>
      </w:r>
      <w:r w:rsidR="007B3ABA" w:rsidRPr="007B3ABA">
        <w:rPr>
          <w:rFonts w:ascii="Traditional Arabic" w:hAnsi="Traditional Arabic" w:cs="Traditional Arabic"/>
          <w:sz w:val="36"/>
          <w:szCs w:val="36"/>
          <w:rtl/>
        </w:rPr>
        <w:t xml:space="preserve">. فأرسل النبي </w:t>
      </w:r>
      <w:r w:rsidR="007B3ABA" w:rsidRPr="007B3ABA">
        <w:rPr>
          <w:rFonts w:ascii="Traditional Arabic" w:hAnsi="Traditional Arabic" w:cs="Traditional Arabic"/>
          <w:sz w:val="36"/>
          <w:szCs w:val="36"/>
        </w:rPr>
        <w:sym w:font="AGA Arabesque" w:char="F072"/>
      </w:r>
      <w:r w:rsidR="007B3ABA" w:rsidRPr="007B3ABA">
        <w:rPr>
          <w:rFonts w:ascii="Traditional Arabic" w:hAnsi="Traditional Arabic" w:cs="Traditional Arabic"/>
          <w:sz w:val="36"/>
          <w:szCs w:val="36"/>
          <w:rtl/>
        </w:rPr>
        <w:t xml:space="preserve"> إلى سادة قريش يستجيرهم لكي يدخل مكة في جوارهم، فرفض أكثرهم، وفي الأخير أعلن المطعم بن عديّ – وكان شريفاً من ساداتهم – أنه يجيره ويدخله مكة في جواره. </w:t>
      </w:r>
    </w:p>
    <w:p w14:paraId="038A1F7B" w14:textId="3CD9F2B3" w:rsidR="007B3ABA" w:rsidRPr="007B3ABA" w:rsidRDefault="007B3ABA" w:rsidP="00991C94">
      <w:pPr>
        <w:bidi/>
        <w:spacing w:after="0" w:line="20" w:lineRule="atLeast"/>
        <w:jc w:val="both"/>
        <w:rPr>
          <w:rFonts w:ascii="Traditional Arabic" w:hAnsi="Traditional Arabic" w:cs="Traditional Arabic"/>
          <w:sz w:val="36"/>
          <w:szCs w:val="36"/>
          <w:rtl/>
        </w:rPr>
      </w:pPr>
      <w:r w:rsidRPr="007B3ABA">
        <w:rPr>
          <w:rFonts w:ascii="Traditional Arabic" w:hAnsi="Traditional Arabic" w:cs="Traditional Arabic"/>
          <w:sz w:val="36"/>
          <w:szCs w:val="36"/>
          <w:rtl/>
        </w:rPr>
        <w:t xml:space="preserve">أما وكيف كان توكّل النبي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على الله أثناء هجرته، فقد ورد أنه لما أُذن لرسول الله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بالهجرة، أعلمَ عليّا</w:t>
      </w:r>
      <w:r w:rsidR="00A96405">
        <w:rPr>
          <w:rFonts w:ascii="Traditional Arabic" w:hAnsi="Traditional Arabic" w:cs="Traditional Arabic"/>
          <w:sz w:val="36"/>
          <w:szCs w:val="36"/>
          <w:rtl/>
        </w:rPr>
        <w:t xml:space="preserve"> </w:t>
      </w:r>
      <w:r w:rsidR="00C60A6A">
        <w:rPr>
          <w:rFonts w:ascii="Traditional Arabic" w:hAnsi="Traditional Arabic" w:cs="Traditional Arabic"/>
          <w:sz w:val="36"/>
          <w:szCs w:val="36"/>
        </w:rPr>
        <w:sym w:font="AGA Arabesque" w:char="F074"/>
      </w:r>
      <w:r w:rsidRPr="007B3ABA">
        <w:rPr>
          <w:rFonts w:ascii="Traditional Arabic" w:hAnsi="Traditional Arabic" w:cs="Traditional Arabic"/>
          <w:sz w:val="36"/>
          <w:szCs w:val="36"/>
          <w:rtl/>
        </w:rPr>
        <w:t xml:space="preserve"> بخطته، وعهد إليه مهمة فدائية، فقال له: «نم على فراشي الليلةَ، وتَسَجَّ ببُردي هذا الحضرميِّ الأخضر (وقيل: الأحمر، وسُمّي حضرميا لكونه مصنوعًا في منطقة حضرموت باليمن. باختصار، أمر النبي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هذا الخادمَ الفدائي بأن ينام في سريره في الرداء الذي كان ينام فيه، وطمأنَه مؤكدًا تأييد الله ونصرته له فقال)، نم فيه مط</w:t>
      </w:r>
      <w:r w:rsidR="00A66D5D">
        <w:rPr>
          <w:rFonts w:ascii="Traditional Arabic" w:hAnsi="Traditional Arabic" w:cs="Traditional Arabic" w:hint="cs"/>
          <w:sz w:val="36"/>
          <w:szCs w:val="36"/>
          <w:rtl/>
        </w:rPr>
        <w:t>مئ</w:t>
      </w:r>
      <w:r w:rsidRPr="007B3ABA">
        <w:rPr>
          <w:rFonts w:ascii="Traditional Arabic" w:hAnsi="Traditional Arabic" w:cs="Traditional Arabic"/>
          <w:sz w:val="36"/>
          <w:szCs w:val="36"/>
          <w:rtl/>
        </w:rPr>
        <w:t xml:space="preserve">نا دون قلق، فلن يضرك العدو </w:t>
      </w:r>
      <w:r w:rsidR="00C60A6A">
        <w:rPr>
          <w:rFonts w:ascii="Traditional Arabic" w:hAnsi="Traditional Arabic" w:cs="Traditional Arabic" w:hint="cs"/>
          <w:sz w:val="36"/>
          <w:szCs w:val="36"/>
          <w:rtl/>
        </w:rPr>
        <w:t>ب</w:t>
      </w:r>
      <w:r w:rsidR="00C60A6A" w:rsidRPr="007B3ABA">
        <w:rPr>
          <w:rFonts w:ascii="Traditional Arabic" w:hAnsi="Traditional Arabic" w:cs="Traditional Arabic"/>
          <w:sz w:val="36"/>
          <w:szCs w:val="36"/>
          <w:rtl/>
        </w:rPr>
        <w:t>سوء</w:t>
      </w:r>
      <w:r w:rsidRPr="007B3ABA">
        <w:rPr>
          <w:rFonts w:ascii="Traditional Arabic" w:hAnsi="Traditional Arabic" w:cs="Traditional Arabic"/>
          <w:sz w:val="36"/>
          <w:szCs w:val="36"/>
          <w:rtl/>
        </w:rPr>
        <w:t xml:space="preserve">. وكان رسول الله الصادقُ الأمين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قلقًا بشأن أمانات أهل مكة التي تركوها عنده، فأمر عليّا</w:t>
      </w:r>
      <w:r w:rsidR="00A96405">
        <w:rPr>
          <w:rFonts w:ascii="Traditional Arabic" w:hAnsi="Traditional Arabic" w:cs="Traditional Arabic"/>
          <w:sz w:val="36"/>
          <w:szCs w:val="36"/>
          <w:rtl/>
        </w:rPr>
        <w:t xml:space="preserve"> </w:t>
      </w:r>
      <w:r w:rsidR="00C60A6A">
        <w:rPr>
          <w:rFonts w:ascii="Traditional Arabic" w:hAnsi="Traditional Arabic" w:cs="Traditional Arabic"/>
          <w:sz w:val="36"/>
          <w:szCs w:val="36"/>
        </w:rPr>
        <w:sym w:font="AGA Arabesque" w:char="F074"/>
      </w:r>
      <w:r w:rsidRPr="007B3ABA">
        <w:rPr>
          <w:rFonts w:ascii="Traditional Arabic" w:hAnsi="Traditional Arabic" w:cs="Traditional Arabic"/>
          <w:sz w:val="36"/>
          <w:szCs w:val="36"/>
          <w:rtl/>
        </w:rPr>
        <w:t xml:space="preserve"> بأن يسلّمها لأصحابها ثم يلحق به</w:t>
      </w:r>
      <w:r w:rsidRPr="007B3ABA">
        <w:rPr>
          <w:rFonts w:ascii="Traditional Arabic" w:hAnsi="Traditional Arabic" w:cs="Traditional Arabic"/>
          <w:sz w:val="36"/>
          <w:szCs w:val="36"/>
        </w:rPr>
        <w:t>.</w:t>
      </w:r>
      <w:r w:rsidR="00C60A6A">
        <w:rPr>
          <w:rFonts w:ascii="Traditional Arabic" w:hAnsi="Traditional Arabic" w:cs="Traditional Arabic" w:hint="cs"/>
          <w:sz w:val="36"/>
          <w:szCs w:val="36"/>
          <w:rtl/>
        </w:rPr>
        <w:t xml:space="preserve"> </w:t>
      </w:r>
      <w:r w:rsidRPr="007B3ABA">
        <w:rPr>
          <w:rFonts w:ascii="Traditional Arabic" w:hAnsi="Traditional Arabic" w:cs="Traditional Arabic"/>
          <w:sz w:val="36"/>
          <w:szCs w:val="36"/>
          <w:rtl/>
        </w:rPr>
        <w:t xml:space="preserve">ثم خرج رسول الله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من بيته، وقد اجتمع فتيان من قريش على بابه، متيقظين، ومستلّين السيوف، ومتعطشين لدمائه، يرصدونه وينتظرون انقضاء هزيع من الليل، لينقضوا على رسول الله دفعة واحدة ويقتلوه، معاذ الله. وكان فيهم أبو جهل بن هشام، الذين كان رأس الفتنة، فقال متكبرا ساخرا: إن محمداً يزعم أنكم إن تابعتموه على أمره صرتم ملوك العرب والعجم، وأنكم حين تُبعثون من بعد الموت كانت لكم جِنان كجِنان الأردن، وإن لم تفعلوا كان فيكم الذبح والقتل. فخرج النبي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sz w:val="36"/>
          <w:szCs w:val="36"/>
          <w:rtl/>
        </w:rPr>
        <w:t xml:space="preserve"> من البيت لينطلق، وقال: «أنا أقول ذلك»، وجعل ينثر </w:t>
      </w:r>
      <w:r w:rsidRPr="007B3ABA">
        <w:rPr>
          <w:rFonts w:ascii="Traditional Arabic" w:hAnsi="Traditional Arabic" w:cs="Traditional Arabic"/>
          <w:sz w:val="36"/>
          <w:szCs w:val="36"/>
          <w:rtl/>
        </w:rPr>
        <w:lastRenderedPageBreak/>
        <w:t>التراب على رؤوسهم وهو يتلو آيات من سورة يس: ﴿يٰسٓ</w:t>
      </w:r>
      <w:r w:rsidR="00C60A6A">
        <w:rPr>
          <w:rFonts w:ascii="Traditional Arabic" w:hAnsi="Traditional Arabic" w:cs="Traditional Arabic" w:hint="cs"/>
          <w:sz w:val="36"/>
          <w:szCs w:val="36"/>
          <w:rtl/>
        </w:rPr>
        <w:t>*</w:t>
      </w:r>
      <w:r w:rsidRPr="007B3ABA">
        <w:rPr>
          <w:rFonts w:ascii="Traditional Arabic" w:hAnsi="Traditional Arabic" w:cs="Traditional Arabic"/>
          <w:sz w:val="36"/>
          <w:szCs w:val="36"/>
          <w:rtl/>
        </w:rPr>
        <w:t xml:space="preserve"> وَالْقُرْاٰنِ الْحَكِيْمِ</w:t>
      </w:r>
      <w:r w:rsidR="00C60A6A">
        <w:rPr>
          <w:rFonts w:ascii="Times New Roman" w:hAnsi="Times New Roman" w:cs="Times New Roman" w:hint="cs"/>
          <w:sz w:val="36"/>
          <w:szCs w:val="36"/>
          <w:rtl/>
        </w:rPr>
        <w:t xml:space="preserve"> *</w:t>
      </w:r>
      <w:r w:rsidR="00C60A6A"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tl/>
        </w:rPr>
        <w:t>اِنَّكَ لَمِنَ الْمُرْسَلِيْنَ</w:t>
      </w:r>
      <w:r w:rsidR="00C60A6A">
        <w:rPr>
          <w:rFonts w:ascii="Times New Roman" w:hAnsi="Times New Roman" w:cs="Times New Roman" w:hint="cs"/>
          <w:sz w:val="36"/>
          <w:szCs w:val="36"/>
          <w:rtl/>
        </w:rPr>
        <w:t xml:space="preserve"> *</w:t>
      </w:r>
      <w:r w:rsidR="00C60A6A"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tl/>
        </w:rPr>
        <w:t>عَلٰى صِرَاطٍ مُّسْتَقِيْمٍ</w:t>
      </w:r>
      <w:r w:rsidR="00991C94">
        <w:rPr>
          <w:rFonts w:ascii="Times New Roman" w:hAnsi="Times New Roman" w:cs="Times New Roman" w:hint="cs"/>
          <w:sz w:val="36"/>
          <w:szCs w:val="36"/>
          <w:rtl/>
        </w:rPr>
        <w:t>*</w:t>
      </w:r>
      <w:r w:rsidR="00991C94"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tl/>
        </w:rPr>
        <w:t>تَنْزِيْلَ الْعَزِيْزِ الرَّحِيْمِ</w:t>
      </w:r>
      <w:r w:rsidR="00C60A6A">
        <w:rPr>
          <w:rFonts w:ascii="Times New Roman" w:hAnsi="Times New Roman" w:cs="Times New Roman" w:hint="cs"/>
          <w:sz w:val="36"/>
          <w:szCs w:val="36"/>
          <w:rtl/>
        </w:rPr>
        <w:t xml:space="preserve"> *</w:t>
      </w:r>
      <w:r w:rsidR="00C60A6A"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tl/>
        </w:rPr>
        <w:t>لِتُنْذِرَ قَوْمًا مَّاۤ اُنْذِرَ اٰبَآؤُهُمْ فَهُمْ غٰفِلُوْنَ</w:t>
      </w:r>
      <w:r w:rsidR="00991C94">
        <w:rPr>
          <w:rFonts w:ascii="Times New Roman" w:hAnsi="Times New Roman" w:cs="Times New Roman" w:hint="cs"/>
          <w:sz w:val="36"/>
          <w:szCs w:val="36"/>
          <w:rtl/>
        </w:rPr>
        <w:t>*</w:t>
      </w:r>
      <w:r w:rsidR="00991C94"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tl/>
        </w:rPr>
        <w:t>لَقَدْ حَقَّ الْقَوْلُ عَلٰۤى اَكْثَرِهِمْ فَهُمْ لَا يُؤْمِنُوْنَ</w:t>
      </w:r>
      <w:r w:rsidR="00991C94">
        <w:rPr>
          <w:rFonts w:ascii="Times New Roman" w:hAnsi="Times New Roman" w:cs="Times New Roman" w:hint="cs"/>
          <w:sz w:val="36"/>
          <w:szCs w:val="36"/>
          <w:rtl/>
        </w:rPr>
        <w:t>*</w:t>
      </w:r>
      <w:r w:rsidR="00991C94"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tl/>
        </w:rPr>
        <w:t>اِنَّا جَعَلْنَا فِيْۤ اَعْنَاقِهِمْ اَغْلٰلًا فَهِيَ اِلَى الْاَذْقَانِ فَهُمْ مُّقْمَحُوْنَ</w:t>
      </w:r>
      <w:r w:rsidR="00C60A6A">
        <w:rPr>
          <w:rFonts w:ascii="Times New Roman" w:hAnsi="Times New Roman" w:cs="Times New Roman" w:hint="cs"/>
          <w:sz w:val="36"/>
          <w:szCs w:val="36"/>
          <w:rtl/>
        </w:rPr>
        <w:t xml:space="preserve"> *</w:t>
      </w:r>
      <w:r w:rsidR="00C60A6A" w:rsidRPr="007B3ABA">
        <w:rPr>
          <w:rFonts w:ascii="Traditional Arabic" w:hAnsi="Traditional Arabic" w:cs="Traditional Arabic"/>
          <w:sz w:val="36"/>
          <w:szCs w:val="36"/>
          <w:rtl/>
        </w:rPr>
        <w:t xml:space="preserve"> </w:t>
      </w:r>
      <w:r w:rsidR="00A66D5D" w:rsidRPr="007B3ABA">
        <w:rPr>
          <w:rFonts w:ascii="Traditional Arabic" w:hAnsi="Traditional Arabic" w:cs="Traditional Arabic" w:hint="cs"/>
          <w:sz w:val="36"/>
          <w:szCs w:val="36"/>
          <w:rtl/>
        </w:rPr>
        <w:t>وجَعَلْنَا</w:t>
      </w:r>
      <w:r w:rsidRPr="007B3ABA">
        <w:rPr>
          <w:rFonts w:ascii="Traditional Arabic" w:hAnsi="Traditional Arabic" w:cs="Traditional Arabic"/>
          <w:sz w:val="36"/>
          <w:szCs w:val="36"/>
          <w:rtl/>
        </w:rPr>
        <w:t xml:space="preserve"> مِنْۢ بَيْنِ اَيْدِيْهِمْ سَدًّا </w:t>
      </w:r>
      <w:r w:rsidR="00A66D5D" w:rsidRPr="007B3ABA">
        <w:rPr>
          <w:rFonts w:ascii="Traditional Arabic" w:hAnsi="Traditional Arabic" w:cs="Traditional Arabic" w:hint="cs"/>
          <w:sz w:val="36"/>
          <w:szCs w:val="36"/>
          <w:rtl/>
        </w:rPr>
        <w:t>ومِنْ</w:t>
      </w:r>
      <w:r w:rsidRPr="007B3ABA">
        <w:rPr>
          <w:rFonts w:ascii="Traditional Arabic" w:hAnsi="Traditional Arabic" w:cs="Traditional Arabic"/>
          <w:sz w:val="36"/>
          <w:szCs w:val="36"/>
          <w:rtl/>
        </w:rPr>
        <w:t xml:space="preserve"> خَلْفِهِمْ سَدًّا فَاَغْشَيْنٰهُمْ۠ فَهُمْ لَا يُبْصِرُوْنَ﴾</w:t>
      </w:r>
      <w:r w:rsidR="00A96405">
        <w:rPr>
          <w:rFonts w:ascii="Traditional Arabic" w:hAnsi="Traditional Arabic" w:cs="Traditional Arabic"/>
          <w:sz w:val="36"/>
          <w:szCs w:val="36"/>
          <w:rtl/>
        </w:rPr>
        <w:t xml:space="preserve"> </w:t>
      </w:r>
      <w:r w:rsidRPr="007B3ABA">
        <w:rPr>
          <w:rFonts w:ascii="Traditional Arabic" w:hAnsi="Traditional Arabic" w:cs="Traditional Arabic"/>
          <w:sz w:val="36"/>
          <w:szCs w:val="36"/>
          <w:rtl/>
        </w:rPr>
        <w:t xml:space="preserve">(یس: 2-10) </w:t>
      </w:r>
      <w:r w:rsidRPr="007B3ABA">
        <w:rPr>
          <w:rFonts w:ascii="Traditional Arabic" w:hAnsi="Traditional Arabic" w:cs="Traditional Arabic"/>
          <w:color w:val="000000"/>
          <w:sz w:val="36"/>
          <w:szCs w:val="36"/>
          <w:rtl/>
        </w:rPr>
        <w:t xml:space="preserve">ومرّ من بين أيديهم دون أن يبصره أحد منهم، </w:t>
      </w:r>
      <w:r w:rsidRPr="007B3ABA">
        <w:rPr>
          <w:rFonts w:ascii="Traditional Arabic" w:hAnsi="Traditional Arabic" w:cs="Traditional Arabic"/>
          <w:sz w:val="36"/>
          <w:szCs w:val="36"/>
          <w:rtl/>
        </w:rPr>
        <w:t xml:space="preserve">وذلك بقدرة الله تعالى. </w:t>
      </w:r>
      <w:r w:rsidRPr="007B3ABA">
        <w:rPr>
          <w:rFonts w:ascii="Traditional Arabic" w:hAnsi="Traditional Arabic" w:cs="Traditional Arabic"/>
          <w:color w:val="000000"/>
          <w:sz w:val="36"/>
          <w:szCs w:val="36"/>
          <w:rtl/>
        </w:rPr>
        <w:t xml:space="preserve">وكانوا بين الحين والآخر </w:t>
      </w:r>
      <w:r w:rsidR="00A66D5D" w:rsidRPr="007B3ABA">
        <w:rPr>
          <w:rFonts w:ascii="Traditional Arabic" w:hAnsi="Traditional Arabic" w:cs="Traditional Arabic" w:hint="cs"/>
          <w:color w:val="000000"/>
          <w:sz w:val="36"/>
          <w:szCs w:val="36"/>
          <w:rtl/>
        </w:rPr>
        <w:t>يتطلعون ليتأكدوا</w:t>
      </w:r>
      <w:r w:rsidRPr="007B3ABA">
        <w:rPr>
          <w:rFonts w:ascii="Traditional Arabic" w:hAnsi="Traditional Arabic" w:cs="Traditional Arabic"/>
          <w:sz w:val="36"/>
          <w:szCs w:val="36"/>
          <w:rtl/>
        </w:rPr>
        <w:t xml:space="preserve"> ويطمئنوا أن محمدًا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sz w:val="36"/>
          <w:szCs w:val="36"/>
          <w:rtl/>
        </w:rPr>
        <w:t xml:space="preserve"> لا يزال نائمًا في فراشه</w:t>
      </w:r>
      <w:r w:rsidRPr="007B3ABA">
        <w:rPr>
          <w:rFonts w:ascii="Traditional Arabic" w:hAnsi="Traditional Arabic" w:cs="Traditional Arabic"/>
          <w:sz w:val="36"/>
          <w:szCs w:val="36"/>
        </w:rPr>
        <w:t>.</w:t>
      </w:r>
      <w:r w:rsidRPr="007B3ABA">
        <w:rPr>
          <w:rFonts w:ascii="Traditional Arabic" w:hAnsi="Traditional Arabic" w:cs="Traditional Arabic"/>
          <w:sz w:val="36"/>
          <w:szCs w:val="36"/>
          <w:rtl/>
        </w:rPr>
        <w:t xml:space="preserve"> </w:t>
      </w:r>
      <w:r w:rsidRPr="007B3ABA">
        <w:rPr>
          <w:rFonts w:ascii="Traditional Arabic" w:hAnsi="Traditional Arabic" w:cs="Traditional Arabic"/>
          <w:color w:val="000000"/>
          <w:sz w:val="36"/>
          <w:szCs w:val="36"/>
          <w:rtl/>
        </w:rPr>
        <w:t>(السيرة النبوية لابن هشام)</w:t>
      </w:r>
    </w:p>
    <w:p w14:paraId="64E674BE" w14:textId="3C086366" w:rsidR="007B3ABA" w:rsidRPr="007B3ABA" w:rsidRDefault="007B3ABA" w:rsidP="007B3ABA">
      <w:pPr>
        <w:widowControl w:val="0"/>
        <w:bidi/>
        <w:spacing w:after="0" w:line="20" w:lineRule="atLeast"/>
        <w:jc w:val="both"/>
        <w:rPr>
          <w:rFonts w:ascii="Traditional Arabic" w:hAnsi="Traditional Arabic" w:cs="Traditional Arabic"/>
          <w:color w:val="000000"/>
          <w:sz w:val="36"/>
          <w:szCs w:val="36"/>
          <w:rtl/>
        </w:rPr>
      </w:pPr>
      <w:r w:rsidRPr="007B3ABA">
        <w:rPr>
          <w:rFonts w:ascii="Traditional Arabic" w:hAnsi="Traditional Arabic" w:cs="Traditional Arabic"/>
          <w:color w:val="000000"/>
          <w:sz w:val="36"/>
          <w:szCs w:val="36"/>
          <w:rtl/>
        </w:rPr>
        <w:t xml:space="preserve">یقول المصلح الموعود </w:t>
      </w:r>
      <w:r w:rsidRPr="007B3ABA">
        <w:rPr>
          <w:rFonts w:ascii="Traditional Arabic" w:hAnsi="Traditional Arabic" w:cs="Traditional Arabic"/>
          <w:color w:val="000000"/>
          <w:sz w:val="36"/>
          <w:szCs w:val="36"/>
        </w:rPr>
        <w:sym w:font="AGA Arabesque" w:char="F074"/>
      </w:r>
      <w:r w:rsidRPr="007B3ABA">
        <w:rPr>
          <w:rFonts w:ascii="Traditional Arabic" w:hAnsi="Traditional Arabic" w:cs="Traditional Arabic"/>
          <w:color w:val="000000"/>
          <w:sz w:val="36"/>
          <w:szCs w:val="36"/>
          <w:rtl/>
        </w:rPr>
        <w:t xml:space="preserve"> وهو يتحدث عن هجرة النبي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وتوكله على الله من مصادر التاريخ: عندما أمره الله تعالى بالهجرة اصطحب أبا بكر وخرج إلى جبل ثور الواقع على مسافة ستة أميال من مكة، واختبأ في غار في قمة الجبل. وفي الصباح لما لم يجده الكافرون في بيته وعلموا أنه قد خرج من بينهم رغم محاصرتهم إياه، خرجوا لتوِّهم يبحثون عنه مستعينين بأفضل قصّاصي الأثر في مكة. فوصل بهم إلى مدخل الغار متتبعًا آثارهما، وقال: إذا كان محمد في مكان على الأرض فهو هنا، إذ لا أجد آثار الأقدام بعد ذلك. كان العدو واقفا على رأس الغار ولم يكن مدخله ضيقا حتى يصعب عليهم أن يطلّوا منه إلى الداخل ليروا ما إذا كان بداخله أحد أم لا، بل كان مدخله واسعا. ورغم ذلك لم يصب النبيَّ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خوف ولا ذعر، بل إن قوته القدسية قد جعلت قلب أبي بكر أيضًا قويًّا </w:t>
      </w:r>
      <w:r w:rsidR="00A66D5D">
        <w:rPr>
          <w:rFonts w:ascii="Traditional Arabic" w:hAnsi="Traditional Arabic" w:cs="Traditional Arabic" w:hint="cs"/>
          <w:color w:val="000000"/>
          <w:sz w:val="36"/>
          <w:szCs w:val="36"/>
          <w:rtl/>
        </w:rPr>
        <w:t>بحيث</w:t>
      </w:r>
      <w:r w:rsidR="00A66D5D" w:rsidRPr="007B3ABA">
        <w:rPr>
          <w:rFonts w:ascii="Traditional Arabic" w:hAnsi="Traditional Arabic" w:cs="Traditional Arabic"/>
          <w:color w:val="000000"/>
          <w:sz w:val="36"/>
          <w:szCs w:val="36"/>
          <w:rtl/>
        </w:rPr>
        <w:t xml:space="preserve"> </w:t>
      </w:r>
      <w:r w:rsidRPr="007B3ABA">
        <w:rPr>
          <w:rFonts w:ascii="Traditional Arabic" w:hAnsi="Traditional Arabic" w:cs="Traditional Arabic"/>
          <w:color w:val="000000"/>
          <w:sz w:val="36"/>
          <w:szCs w:val="36"/>
          <w:rtl/>
        </w:rPr>
        <w:t xml:space="preserve">لم يقل كأصحاب موسى </w:t>
      </w:r>
      <w:r w:rsidRPr="007B3ABA">
        <w:rPr>
          <w:rFonts w:ascii="Traditional Arabic" w:hAnsi="Traditional Arabic" w:cs="Traditional Arabic"/>
          <w:sz w:val="36"/>
          <w:szCs w:val="36"/>
          <w:rtl/>
        </w:rPr>
        <w:t>﴿</w:t>
      </w:r>
      <w:r w:rsidRPr="007B3ABA">
        <w:rPr>
          <w:rFonts w:ascii="Traditional Arabic" w:hAnsi="Traditional Arabic" w:cs="Traditional Arabic"/>
          <w:color w:val="000000"/>
          <w:sz w:val="36"/>
          <w:szCs w:val="36"/>
          <w:rtl/>
        </w:rPr>
        <w:t>إنّا لَمُدْرَكون</w:t>
      </w:r>
      <w:r w:rsidRPr="007B3ABA">
        <w:rPr>
          <w:rFonts w:ascii="Traditional Arabic" w:hAnsi="Traditional Arabic" w:cs="Traditional Arabic"/>
          <w:sz w:val="36"/>
          <w:szCs w:val="36"/>
          <w:rtl/>
        </w:rPr>
        <w:t>﴾</w:t>
      </w:r>
      <w:r w:rsidRPr="007B3ABA">
        <w:rPr>
          <w:rFonts w:ascii="Traditional Arabic" w:hAnsi="Traditional Arabic" w:cs="Traditional Arabic"/>
          <w:color w:val="000000"/>
          <w:sz w:val="36"/>
          <w:szCs w:val="36"/>
          <w:rtl/>
        </w:rPr>
        <w:t xml:space="preserve"> بل كل ما قاله هو: يا رسول الله، لقد اقترب العدو منا جدا بحيث لو أن أحدهم نظر إلى قدميه أبصرنا. فقال له النبي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"اسكت يا أبا بكر، اثنان اللهُ ثالثهما"، أي لسنا </w:t>
      </w:r>
      <w:r w:rsidR="00A66D5D" w:rsidRPr="007B3ABA">
        <w:rPr>
          <w:rFonts w:ascii="Traditional Arabic" w:hAnsi="Traditional Arabic" w:cs="Traditional Arabic" w:hint="cs"/>
          <w:color w:val="000000"/>
          <w:sz w:val="36"/>
          <w:szCs w:val="36"/>
          <w:rtl/>
        </w:rPr>
        <w:t>اثنين</w:t>
      </w:r>
      <w:r w:rsidR="00A66D5D" w:rsidRPr="007B3ABA">
        <w:rPr>
          <w:rFonts w:ascii="Traditional Arabic" w:hAnsi="Traditional Arabic" w:cs="Traditional Arabic" w:hint="eastAsia"/>
          <w:color w:val="000000"/>
          <w:sz w:val="36"/>
          <w:szCs w:val="36"/>
          <w:rtl/>
        </w:rPr>
        <w:t>،</w:t>
      </w:r>
      <w:r w:rsidRPr="007B3ABA">
        <w:rPr>
          <w:rFonts w:ascii="Traditional Arabic" w:hAnsi="Traditional Arabic" w:cs="Traditional Arabic"/>
          <w:color w:val="000000"/>
          <w:sz w:val="36"/>
          <w:szCs w:val="36"/>
          <w:rtl/>
        </w:rPr>
        <w:t xml:space="preserve"> بل إن الله معنا، فكيف يمكن أن يرونا؟ وهذا ما حصل بالضبط، فبرغم أن الأعداء كانوا قد وصلوا إلى مدخل الغار إلا أنهم لم يتقدموا ليطلّوا داخله، بل رجعوا متأسفين حانقين.</w:t>
      </w:r>
    </w:p>
    <w:p w14:paraId="78198CAA" w14:textId="3472D46D" w:rsidR="007B3ABA" w:rsidRPr="007B3ABA" w:rsidRDefault="007B3ABA" w:rsidP="007B3ABA">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7B3ABA">
        <w:rPr>
          <w:rFonts w:ascii="Traditional Arabic" w:hAnsi="Traditional Arabic" w:cs="Traditional Arabic"/>
          <w:color w:val="000000"/>
          <w:sz w:val="36"/>
          <w:szCs w:val="36"/>
          <w:rtl/>
        </w:rPr>
        <w:t xml:space="preserve">إذًا، هناك عدة جوانب في هذا الحادث تسترعي الانتباه، أولها: أن أصحاب موسى </w:t>
      </w:r>
      <w:r w:rsidRPr="007B3ABA">
        <w:rPr>
          <w:rFonts w:ascii="Traditional Arabic" w:hAnsi="Traditional Arabic" w:cs="Traditional Arabic"/>
          <w:color w:val="000000"/>
          <w:sz w:val="36"/>
          <w:szCs w:val="36"/>
        </w:rPr>
        <w:sym w:font="AGA Arabesque" w:char="F075"/>
      </w:r>
      <w:r w:rsidRPr="007B3ABA">
        <w:rPr>
          <w:rFonts w:ascii="Traditional Arabic" w:hAnsi="Traditional Arabic" w:cs="Traditional Arabic"/>
          <w:color w:val="000000"/>
          <w:sz w:val="36"/>
          <w:szCs w:val="36"/>
          <w:rtl/>
        </w:rPr>
        <w:t xml:space="preserve"> قالوا مذعورين </w:t>
      </w:r>
      <w:r w:rsidRPr="007B3ABA">
        <w:rPr>
          <w:rFonts w:ascii="Traditional Arabic" w:hAnsi="Traditional Arabic" w:cs="Traditional Arabic"/>
          <w:sz w:val="36"/>
          <w:szCs w:val="36"/>
          <w:rtl/>
        </w:rPr>
        <w:t>﴿</w:t>
      </w:r>
      <w:r w:rsidRPr="007B3ABA">
        <w:rPr>
          <w:rFonts w:ascii="Traditional Arabic" w:hAnsi="Traditional Arabic" w:cs="Traditional Arabic"/>
          <w:color w:val="000000"/>
          <w:sz w:val="36"/>
          <w:szCs w:val="36"/>
          <w:rtl/>
        </w:rPr>
        <w:t>إنّا لَمُدْرَكون</w:t>
      </w:r>
      <w:r w:rsidRPr="007B3ABA">
        <w:rPr>
          <w:rFonts w:ascii="Traditional Arabic" w:hAnsi="Traditional Arabic" w:cs="Traditional Arabic"/>
          <w:sz w:val="36"/>
          <w:szCs w:val="36"/>
          <w:rtl/>
        </w:rPr>
        <w:t>﴾</w:t>
      </w:r>
      <w:r w:rsidRPr="007B3ABA">
        <w:rPr>
          <w:rFonts w:ascii="Traditional Arabic" w:hAnsi="Traditional Arabic" w:cs="Traditional Arabic"/>
          <w:color w:val="000000"/>
          <w:sz w:val="36"/>
          <w:szCs w:val="36"/>
          <w:rtl/>
        </w:rPr>
        <w:t xml:space="preserve">، وهذا يعني أنهم ظنوا أن فرعون سيقبض على موسى معهم، ولكن توكُّل النبي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على ربه قد أثّر في صاحبه أيضًا فلم يقل "إنا لمدرَكون" بل قال: لقد اقترب منا العدو بحيث يستطيع أن يرانا. ولكن النبي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لم يرض بهذا الظن أيضا وقال: </w:t>
      </w:r>
      <w:r w:rsidR="00F1146B">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 xml:space="preserve">لا تظنّ هكذا، فإننا لسنا </w:t>
      </w:r>
      <w:r w:rsidR="00A66D5D" w:rsidRPr="007B3ABA">
        <w:rPr>
          <w:rFonts w:ascii="Traditional Arabic" w:hAnsi="Traditional Arabic" w:cs="Traditional Arabic" w:hint="cs"/>
          <w:color w:val="000000"/>
          <w:sz w:val="36"/>
          <w:szCs w:val="36"/>
          <w:rtl/>
        </w:rPr>
        <w:t>وحدنا</w:t>
      </w:r>
      <w:r w:rsidR="00A66D5D" w:rsidRPr="007B3ABA">
        <w:rPr>
          <w:rFonts w:ascii="Traditional Arabic" w:hAnsi="Traditional Arabic" w:cs="Traditional Arabic" w:hint="eastAsia"/>
          <w:color w:val="000000"/>
          <w:sz w:val="36"/>
          <w:szCs w:val="36"/>
          <w:rtl/>
        </w:rPr>
        <w:t>،</w:t>
      </w:r>
      <w:r w:rsidRPr="007B3ABA">
        <w:rPr>
          <w:rFonts w:ascii="Traditional Arabic" w:hAnsi="Traditional Arabic" w:cs="Traditional Arabic"/>
          <w:color w:val="000000"/>
          <w:sz w:val="36"/>
          <w:szCs w:val="36"/>
          <w:rtl/>
        </w:rPr>
        <w:t xml:space="preserve"> بل هناك ذات أخرى معنا وهي إلهنا</w:t>
      </w:r>
      <w:r w:rsidR="00F1146B">
        <w:rPr>
          <w:rFonts w:ascii="Traditional Arabic" w:hAnsi="Traditional Arabic" w:cs="Traditional Arabic" w:hint="cs"/>
          <w:color w:val="000000"/>
          <w:sz w:val="36"/>
          <w:szCs w:val="36"/>
          <w:rtl/>
        </w:rPr>
        <w:t>"</w:t>
      </w:r>
      <w:r w:rsidRPr="007B3ABA">
        <w:rPr>
          <w:rFonts w:ascii="Traditional Arabic" w:hAnsi="Traditional Arabic" w:cs="Traditional Arabic"/>
          <w:color w:val="000000"/>
          <w:sz w:val="36"/>
          <w:szCs w:val="36"/>
          <w:rtl/>
        </w:rPr>
        <w:t>. (التفسير الكبير)</w:t>
      </w:r>
    </w:p>
    <w:p w14:paraId="07364854" w14:textId="164AD275" w:rsidR="007B3ABA" w:rsidRPr="007B3ABA" w:rsidRDefault="007B3ABA" w:rsidP="007B3ABA">
      <w:pPr>
        <w:widowControl w:val="0"/>
        <w:bidi/>
        <w:spacing w:after="0" w:line="20" w:lineRule="atLeast"/>
        <w:jc w:val="both"/>
        <w:rPr>
          <w:rFonts w:ascii="Traditional Arabic" w:hAnsi="Traditional Arabic" w:cs="Traditional Arabic"/>
          <w:color w:val="000000"/>
          <w:sz w:val="36"/>
          <w:szCs w:val="36"/>
          <w:rtl/>
        </w:rPr>
      </w:pPr>
      <w:r w:rsidRPr="007B3ABA">
        <w:rPr>
          <w:rFonts w:ascii="Traditional Arabic" w:hAnsi="Traditional Arabic" w:cs="Traditional Arabic"/>
          <w:color w:val="000000"/>
          <w:sz w:val="36"/>
          <w:szCs w:val="36"/>
          <w:rtl/>
        </w:rPr>
        <w:t>یقول المسیح الموعود</w:t>
      </w:r>
      <w:r w:rsidR="00A96405">
        <w:rPr>
          <w:rFonts w:ascii="Traditional Arabic" w:hAnsi="Traditional Arabic" w:cs="Traditional Arabic"/>
          <w:color w:val="000000"/>
          <w:sz w:val="36"/>
          <w:szCs w:val="36"/>
          <w:rtl/>
        </w:rPr>
        <w:t xml:space="preserve"> </w:t>
      </w:r>
      <w:r w:rsidR="00F1146B">
        <w:rPr>
          <w:rFonts w:ascii="Traditional Arabic" w:hAnsi="Traditional Arabic" w:cs="Traditional Arabic"/>
          <w:color w:val="000000"/>
          <w:sz w:val="36"/>
          <w:szCs w:val="36"/>
        </w:rPr>
        <w:sym w:font="AGA Arabesque" w:char="F075"/>
      </w:r>
      <w:r w:rsidRPr="007B3ABA">
        <w:rPr>
          <w:rFonts w:ascii="Traditional Arabic" w:hAnsi="Traditional Arabic" w:cs="Traditional Arabic"/>
          <w:color w:val="000000"/>
          <w:sz w:val="36"/>
          <w:szCs w:val="36"/>
          <w:rtl/>
        </w:rPr>
        <w:t xml:space="preserve"> عن هجرة النبي </w:t>
      </w:r>
      <w:r w:rsidRPr="007B3ABA">
        <w:rPr>
          <w:rFonts w:ascii="Traditional Arabic" w:hAnsi="Traditional Arabic" w:cs="Traditional Arabic"/>
          <w:color w:val="000000"/>
          <w:sz w:val="36"/>
          <w:szCs w:val="36"/>
        </w:rPr>
        <w:sym w:font="AGA Arabesque" w:char="F072"/>
      </w:r>
      <w:r w:rsidRPr="007B3ABA">
        <w:rPr>
          <w:rFonts w:ascii="Traditional Arabic" w:hAnsi="Traditional Arabic" w:cs="Traditional Arabic"/>
          <w:color w:val="000000"/>
          <w:sz w:val="36"/>
          <w:szCs w:val="36"/>
          <w:rtl/>
        </w:rPr>
        <w:t xml:space="preserve"> وتوكله وشجاعته:</w:t>
      </w:r>
    </w:p>
    <w:p w14:paraId="488167A7" w14:textId="4BB191BE" w:rsidR="007B3ABA" w:rsidRPr="007B3ABA" w:rsidRDefault="00F1146B" w:rsidP="007B3ABA">
      <w:pPr>
        <w:widowControl w:val="0"/>
        <w:bidi/>
        <w:spacing w:after="0" w:line="20" w:lineRule="atLeast"/>
        <w:jc w:val="both"/>
        <w:rPr>
          <w:rFonts w:ascii="Traditional Arabic" w:hAnsi="Traditional Arabic" w:cs="Traditional Arabic"/>
          <w:color w:val="000000"/>
          <w:sz w:val="36"/>
          <w:szCs w:val="36"/>
          <w:highlight w:val="green"/>
          <w:rtl/>
        </w:rPr>
      </w:pPr>
      <w:r>
        <w:rPr>
          <w:rFonts w:ascii="Traditional Arabic" w:hAnsi="Traditional Arabic" w:cs="Traditional Arabic" w:hint="cs"/>
          <w:color w:val="000000"/>
          <w:sz w:val="36"/>
          <w:szCs w:val="36"/>
          <w:rtl/>
        </w:rPr>
        <w:t>"</w:t>
      </w:r>
      <w:r w:rsidR="007B3ABA" w:rsidRPr="007B3ABA">
        <w:rPr>
          <w:rFonts w:ascii="Traditional Arabic" w:hAnsi="Traditional Arabic" w:cs="Traditional Arabic"/>
          <w:color w:val="000000"/>
          <w:sz w:val="36"/>
          <w:szCs w:val="36"/>
          <w:rtl/>
        </w:rPr>
        <w:t xml:space="preserve">لقد ظهر صدق أبي بكر الصديق </w:t>
      </w:r>
      <w:r w:rsidR="007B3ABA" w:rsidRPr="007B3ABA">
        <w:rPr>
          <w:rFonts w:ascii="Traditional Arabic" w:hAnsi="Traditional Arabic" w:cs="Traditional Arabic"/>
          <w:color w:val="000000"/>
          <w:sz w:val="36"/>
          <w:szCs w:val="36"/>
        </w:rPr>
        <w:sym w:font="AGA Arabesque" w:char="F074"/>
      </w:r>
      <w:r w:rsidR="007B3ABA" w:rsidRPr="007B3ABA">
        <w:rPr>
          <w:rFonts w:ascii="Traditional Arabic" w:hAnsi="Traditional Arabic" w:cs="Traditional Arabic"/>
          <w:color w:val="000000"/>
          <w:sz w:val="36"/>
          <w:szCs w:val="36"/>
          <w:rtl/>
        </w:rPr>
        <w:t xml:space="preserve"> عند حلول تلك المصيبة حين حوصر النبي </w:t>
      </w:r>
      <w:r w:rsidR="007B3ABA" w:rsidRPr="007B3ABA">
        <w:rPr>
          <w:rFonts w:ascii="Traditional Arabic" w:hAnsi="Traditional Arabic" w:cs="Traditional Arabic"/>
          <w:color w:val="000000"/>
          <w:sz w:val="36"/>
          <w:szCs w:val="36"/>
        </w:rPr>
        <w:sym w:font="AGA Arabesque" w:char="F072"/>
      </w:r>
      <w:r w:rsidR="007B3ABA" w:rsidRPr="007B3ABA">
        <w:rPr>
          <w:rFonts w:ascii="Traditional Arabic" w:hAnsi="Traditional Arabic" w:cs="Traditional Arabic"/>
          <w:color w:val="000000"/>
          <w:sz w:val="36"/>
          <w:szCs w:val="36"/>
          <w:rtl/>
        </w:rPr>
        <w:t xml:space="preserve">. لا شك أن بعض الكفار كانوا يريدون إخراجه، ولكن أكثرهم اتفقوا على الهدف الأصلي وهو قتله. وفي هذا الوضع العصيب قد قدَّم أبو بكر </w:t>
      </w:r>
      <w:r w:rsidR="007B3ABA" w:rsidRPr="007B3ABA">
        <w:rPr>
          <w:rFonts w:ascii="Traditional Arabic" w:hAnsi="Traditional Arabic" w:cs="Traditional Arabic"/>
          <w:color w:val="000000"/>
          <w:sz w:val="36"/>
          <w:szCs w:val="36"/>
        </w:rPr>
        <w:sym w:font="AGA Arabesque" w:char="F074"/>
      </w:r>
      <w:r w:rsidR="007B3ABA" w:rsidRPr="007B3ABA">
        <w:rPr>
          <w:rFonts w:ascii="Traditional Arabic" w:hAnsi="Traditional Arabic" w:cs="Traditional Arabic"/>
          <w:color w:val="000000"/>
          <w:sz w:val="36"/>
          <w:szCs w:val="36"/>
          <w:rtl/>
        </w:rPr>
        <w:t xml:space="preserve"> نموذج صدقه ووفائه الذي سيبقى أسوة إلى يوم القيامة في ساعة العسرة هذه. إن اختيار النبي </w:t>
      </w:r>
      <w:r w:rsidR="007B3ABA" w:rsidRPr="007B3ABA">
        <w:rPr>
          <w:rFonts w:ascii="Traditional Arabic" w:hAnsi="Traditional Arabic" w:cs="Traditional Arabic"/>
          <w:color w:val="000000"/>
          <w:sz w:val="36"/>
          <w:szCs w:val="36"/>
        </w:rPr>
        <w:sym w:font="AGA Arabesque" w:char="F072"/>
      </w:r>
      <w:r w:rsidR="007B3ABA" w:rsidRPr="007B3ABA">
        <w:rPr>
          <w:rFonts w:ascii="Traditional Arabic" w:hAnsi="Traditional Arabic" w:cs="Traditional Arabic"/>
          <w:color w:val="000000"/>
          <w:sz w:val="36"/>
          <w:szCs w:val="36"/>
          <w:rtl/>
        </w:rPr>
        <w:t xml:space="preserve"> أبا بكر </w:t>
      </w:r>
      <w:r w:rsidR="007B3ABA" w:rsidRPr="007B3ABA">
        <w:rPr>
          <w:rFonts w:ascii="Traditional Arabic" w:hAnsi="Traditional Arabic" w:cs="Traditional Arabic"/>
          <w:color w:val="000000"/>
          <w:sz w:val="36"/>
          <w:szCs w:val="36"/>
        </w:rPr>
        <w:sym w:font="AGA Arabesque" w:char="F074"/>
      </w:r>
      <w:r w:rsidR="007B3ABA" w:rsidRPr="007B3ABA">
        <w:rPr>
          <w:rFonts w:ascii="Traditional Arabic" w:hAnsi="Traditional Arabic" w:cs="Traditional Arabic"/>
          <w:color w:val="000000"/>
          <w:sz w:val="36"/>
          <w:szCs w:val="36"/>
          <w:rtl/>
        </w:rPr>
        <w:t xml:space="preserve"> في ساعة العسرة هذه يشكل دليلا قويا على صدقه وعظيم وفائه.(يذكر </w:t>
      </w:r>
      <w:r w:rsidR="007B3ABA" w:rsidRPr="007B3ABA">
        <w:rPr>
          <w:rFonts w:ascii="Traditional Arabic" w:hAnsi="Traditional Arabic" w:cs="Traditional Arabic"/>
          <w:color w:val="000000"/>
          <w:sz w:val="36"/>
          <w:szCs w:val="36"/>
          <w:rtl/>
        </w:rPr>
        <w:lastRenderedPageBreak/>
        <w:t xml:space="preserve">حضرته مناقب </w:t>
      </w:r>
      <w:r w:rsidR="00A96405">
        <w:rPr>
          <w:rFonts w:ascii="Traditional Arabic" w:hAnsi="Traditional Arabic" w:cs="Traditional Arabic" w:hint="cs"/>
          <w:color w:val="000000"/>
          <w:sz w:val="36"/>
          <w:szCs w:val="36"/>
          <w:rtl/>
        </w:rPr>
        <w:t>أ</w:t>
      </w:r>
      <w:r w:rsidR="007B3ABA" w:rsidRPr="007B3ABA">
        <w:rPr>
          <w:rFonts w:ascii="Traditional Arabic" w:hAnsi="Traditional Arabic" w:cs="Traditional Arabic"/>
          <w:color w:val="000000"/>
          <w:sz w:val="36"/>
          <w:szCs w:val="36"/>
          <w:rtl/>
        </w:rPr>
        <w:t xml:space="preserve">بي بكر </w:t>
      </w:r>
      <w:r w:rsidR="007B3ABA" w:rsidRPr="007B3ABA">
        <w:rPr>
          <w:rFonts w:ascii="Traditional Arabic" w:hAnsi="Traditional Arabic" w:cs="Traditional Arabic"/>
          <w:color w:val="000000"/>
          <w:sz w:val="36"/>
          <w:szCs w:val="36"/>
        </w:rPr>
        <w:sym w:font="AGA Arabesque" w:char="F074"/>
      </w:r>
      <w:r w:rsidR="007B3ABA" w:rsidRPr="007B3ABA">
        <w:rPr>
          <w:rFonts w:ascii="Traditional Arabic" w:hAnsi="Traditional Arabic" w:cs="Traditional Arabic"/>
          <w:color w:val="000000"/>
          <w:sz w:val="36"/>
          <w:szCs w:val="36"/>
          <w:rtl/>
        </w:rPr>
        <w:t xml:space="preserve"> أيضًا). هذا هو حال اختيار نبينا </w:t>
      </w:r>
      <w:r w:rsidR="007B3ABA" w:rsidRPr="007B3ABA">
        <w:rPr>
          <w:rFonts w:ascii="Traditional Arabic" w:hAnsi="Traditional Arabic" w:cs="Traditional Arabic"/>
          <w:color w:val="000000"/>
          <w:sz w:val="36"/>
          <w:szCs w:val="36"/>
        </w:rPr>
        <w:sym w:font="AGA Arabesque" w:char="F072"/>
      </w:r>
      <w:r w:rsidR="007B3ABA" w:rsidRPr="007B3ABA">
        <w:rPr>
          <w:rFonts w:ascii="Traditional Arabic" w:hAnsi="Traditional Arabic" w:cs="Traditional Arabic"/>
          <w:color w:val="000000"/>
          <w:sz w:val="36"/>
          <w:szCs w:val="36"/>
          <w:rtl/>
        </w:rPr>
        <w:t xml:space="preserve"> أبا بكر </w:t>
      </w:r>
      <w:r w:rsidR="007B3ABA" w:rsidRPr="007B3ABA">
        <w:rPr>
          <w:rFonts w:ascii="Traditional Arabic" w:hAnsi="Traditional Arabic" w:cs="Traditional Arabic"/>
          <w:color w:val="000000"/>
          <w:sz w:val="36"/>
          <w:szCs w:val="36"/>
        </w:rPr>
        <w:sym w:font="AGA Arabesque" w:char="F074"/>
      </w:r>
      <w:r w:rsidR="007B3ABA" w:rsidRPr="007B3ABA">
        <w:rPr>
          <w:rFonts w:ascii="Traditional Arabic" w:hAnsi="Traditional Arabic" w:cs="Traditional Arabic"/>
          <w:color w:val="000000"/>
          <w:sz w:val="36"/>
          <w:szCs w:val="36"/>
          <w:rtl/>
        </w:rPr>
        <w:t xml:space="preserve">، كان عنده في ذلك الوقت ما بين 70 إلى 80 صحابيا، بمن فيهم سيدنا علي </w:t>
      </w:r>
      <w:r w:rsidR="007B3ABA" w:rsidRPr="007B3ABA">
        <w:rPr>
          <w:rFonts w:ascii="Traditional Arabic" w:hAnsi="Traditional Arabic" w:cs="Traditional Arabic"/>
          <w:color w:val="000000"/>
          <w:sz w:val="36"/>
          <w:szCs w:val="36"/>
        </w:rPr>
        <w:sym w:font="AGA Arabesque" w:char="F074"/>
      </w:r>
      <w:r w:rsidR="007B3ABA" w:rsidRPr="007B3ABA">
        <w:rPr>
          <w:rFonts w:ascii="Traditional Arabic" w:hAnsi="Traditional Arabic" w:cs="Traditional Arabic"/>
          <w:color w:val="000000"/>
          <w:sz w:val="36"/>
          <w:szCs w:val="36"/>
          <w:rtl/>
        </w:rPr>
        <w:t xml:space="preserve">، ولكنه </w:t>
      </w:r>
      <w:r w:rsidR="007B3ABA" w:rsidRPr="007B3ABA">
        <w:rPr>
          <w:rFonts w:ascii="Traditional Arabic" w:hAnsi="Traditional Arabic" w:cs="Traditional Arabic"/>
          <w:color w:val="000000"/>
          <w:sz w:val="36"/>
          <w:szCs w:val="36"/>
        </w:rPr>
        <w:sym w:font="AGA Arabesque" w:char="F072"/>
      </w:r>
      <w:r w:rsidR="007B3ABA" w:rsidRPr="007B3ABA">
        <w:rPr>
          <w:rFonts w:ascii="Traditional Arabic" w:hAnsi="Traditional Arabic" w:cs="Traditional Arabic"/>
          <w:color w:val="000000"/>
          <w:sz w:val="36"/>
          <w:szCs w:val="36"/>
          <w:rtl/>
        </w:rPr>
        <w:t xml:space="preserve"> لم يختر لرفاقته منهم إلا أبا بكر. ما السر في ذلك؟</w:t>
      </w:r>
    </w:p>
    <w:p w14:paraId="277240CB" w14:textId="77777777" w:rsidR="007B3ABA" w:rsidRPr="007B3ABA" w:rsidRDefault="007B3ABA" w:rsidP="007B3ABA">
      <w:pPr>
        <w:bidi/>
        <w:spacing w:after="0" w:line="20" w:lineRule="atLeast"/>
        <w:jc w:val="both"/>
        <w:rPr>
          <w:rFonts w:ascii="Traditional Arabic" w:hAnsi="Traditional Arabic" w:cs="Traditional Arabic"/>
          <w:sz w:val="36"/>
          <w:szCs w:val="36"/>
        </w:rPr>
      </w:pPr>
      <w:r w:rsidRPr="007B3ABA">
        <w:rPr>
          <w:rFonts w:ascii="Traditional Arabic" w:eastAsia="Jomhuria" w:hAnsi="Traditional Arabic" w:cs="Traditional Arabic"/>
          <w:sz w:val="36"/>
          <w:szCs w:val="36"/>
          <w:rtl/>
        </w:rPr>
        <w:t>الحقيقة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النبي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يرى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بعين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الله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تعالى، ويأتيه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الفهم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عند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الله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تعالى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ولذلك</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أخبر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الله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تعالى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النبي</w:t>
      </w:r>
      <w:r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Pr>
        <w:sym w:font="AGA Arabesque" w:char="F072"/>
      </w:r>
      <w:r w:rsidRPr="007B3ABA">
        <w:rPr>
          <w:rFonts w:ascii="Traditional Arabic" w:eastAsia="Jomhuria" w:hAnsi="Traditional Arabic" w:cs="Traditional Arabic"/>
          <w:sz w:val="36"/>
          <w:szCs w:val="36"/>
          <w:rtl/>
        </w:rPr>
        <w:t>، بطريق</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الكشف</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والإلهام، أن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أبا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بكر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الصديق</w:t>
      </w:r>
      <w:r w:rsidRPr="007B3ABA">
        <w:rPr>
          <w:rFonts w:ascii="Traditional Arabic" w:eastAsia="Jomhuria" w:hAnsi="Traditional Arabic" w:cs="Traditional Arabic"/>
          <w:sz w:val="36"/>
          <w:szCs w:val="36"/>
        </w:rPr>
        <w:t xml:space="preserve"> </w:t>
      </w:r>
      <w:r w:rsidRPr="007B3ABA">
        <w:rPr>
          <w:rFonts w:ascii="Traditional Arabic" w:eastAsia="Times New Roman" w:hAnsi="Traditional Arabic" w:cs="Traditional Arabic"/>
          <w:sz w:val="36"/>
          <w:szCs w:val="36"/>
        </w:rPr>
        <w:sym w:font="AGA Arabesque" w:char="F074"/>
      </w:r>
      <w:r w:rsidRPr="007B3ABA">
        <w:rPr>
          <w:rFonts w:ascii="Traditional Arabic" w:eastAsia="Times New Roman" w:hAnsi="Traditional Arabic" w:cs="Traditional Arabic"/>
          <w:sz w:val="36"/>
          <w:szCs w:val="36"/>
        </w:rPr>
        <w:t xml:space="preserve"> </w:t>
      </w:r>
      <w:r w:rsidRPr="007B3ABA">
        <w:rPr>
          <w:rFonts w:ascii="Traditional Arabic" w:eastAsia="Jomhuria" w:hAnsi="Traditional Arabic" w:cs="Traditional Arabic"/>
          <w:sz w:val="36"/>
          <w:szCs w:val="36"/>
          <w:rtl/>
        </w:rPr>
        <w:t>هو</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خير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الناس</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لهذه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المهمة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وأصلحهم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لها</w:t>
      </w:r>
      <w:r w:rsidRPr="007B3ABA">
        <w:rPr>
          <w:rFonts w:ascii="Traditional Arabic" w:hAnsi="Traditional Arabic" w:cs="Traditional Arabic"/>
          <w:sz w:val="36"/>
          <w:szCs w:val="36"/>
          <w:rtl/>
        </w:rPr>
        <w:t>.</w:t>
      </w:r>
    </w:p>
    <w:p w14:paraId="652C7E64" w14:textId="77777777" w:rsidR="007B3ABA" w:rsidRPr="007B3ABA" w:rsidRDefault="007B3ABA" w:rsidP="007B3ABA">
      <w:pPr>
        <w:bidi/>
        <w:spacing w:after="0" w:line="20" w:lineRule="atLeast"/>
        <w:jc w:val="both"/>
        <w:rPr>
          <w:rFonts w:ascii="Traditional Arabic" w:hAnsi="Traditional Arabic" w:cs="Traditional Arabic"/>
          <w:sz w:val="36"/>
          <w:szCs w:val="36"/>
        </w:rPr>
      </w:pPr>
      <w:r w:rsidRPr="007B3ABA">
        <w:rPr>
          <w:rFonts w:ascii="Traditional Arabic" w:eastAsia="Jomhuria" w:hAnsi="Traditional Arabic" w:cs="Traditional Arabic"/>
          <w:sz w:val="36"/>
          <w:szCs w:val="36"/>
          <w:rtl/>
        </w:rPr>
        <w:t>لقد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رافق</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أبو</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بكر</w:t>
      </w:r>
      <w:r w:rsidRPr="007B3ABA">
        <w:rPr>
          <w:rFonts w:ascii="Traditional Arabic" w:hAnsi="Traditional Arabic" w:cs="Traditional Arabic"/>
          <w:sz w:val="36"/>
          <w:szCs w:val="36"/>
          <w:rtl/>
        </w:rPr>
        <w:t xml:space="preserve"> </w:t>
      </w:r>
      <w:r w:rsidRPr="007B3ABA">
        <w:rPr>
          <w:rFonts w:ascii="Traditional Arabic" w:eastAsia="Times New Roman" w:hAnsi="Traditional Arabic" w:cs="Traditional Arabic"/>
          <w:sz w:val="36"/>
          <w:szCs w:val="36"/>
        </w:rPr>
        <w:sym w:font="AGA Arabesque" w:char="F074"/>
      </w:r>
      <w:r w:rsidRPr="007B3ABA">
        <w:rPr>
          <w:rFonts w:ascii="Traditional Arabic" w:eastAsia="Times New Roman" w:hAnsi="Traditional Arabic" w:cs="Traditional Arabic"/>
          <w:sz w:val="36"/>
          <w:szCs w:val="36"/>
          <w:rtl/>
        </w:rPr>
        <w:t xml:space="preserve"> </w:t>
      </w:r>
      <w:r w:rsidRPr="007B3ABA">
        <w:rPr>
          <w:rFonts w:ascii="Traditional Arabic" w:eastAsia="Jomhuria" w:hAnsi="Traditional Arabic" w:cs="Traditional Arabic"/>
          <w:sz w:val="36"/>
          <w:szCs w:val="36"/>
          <w:rtl/>
        </w:rPr>
        <w:t>النبي</w:t>
      </w:r>
      <w:r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ساعة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العسرة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تلك، وكان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ذلك</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وقت</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ابتلاء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خطير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وحين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مرّ المسيح</w:t>
      </w:r>
      <w:r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Pr>
        <w:sym w:font="AGA Arabesque" w:char="F075"/>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بمثل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هذا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الوقت</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العصيب، تركه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تلاميذه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وفرّوا، بل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إن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أحدهم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لعنه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وجهه، أما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الصحابة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الكرام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فقد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قدّم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كل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واحد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منهم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نموذجًا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للوفاء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الكامل</w:t>
      </w:r>
      <w:r w:rsidRPr="007B3ABA">
        <w:rPr>
          <w:rFonts w:ascii="Traditional Arabic" w:hAnsi="Traditional Arabic" w:cs="Traditional Arabic"/>
          <w:sz w:val="36"/>
          <w:szCs w:val="36"/>
          <w:rtl/>
        </w:rPr>
        <w:t>.</w:t>
      </w:r>
    </w:p>
    <w:p w14:paraId="76F9A994" w14:textId="7385ACE6" w:rsidR="007B3ABA" w:rsidRPr="007B3ABA" w:rsidRDefault="007B3ABA" w:rsidP="007B3ABA">
      <w:pPr>
        <w:bidi/>
        <w:spacing w:after="0" w:line="20" w:lineRule="atLeast"/>
        <w:jc w:val="both"/>
        <w:rPr>
          <w:rFonts w:ascii="Traditional Arabic" w:hAnsi="Traditional Arabic" w:cs="Traditional Arabic"/>
          <w:sz w:val="36"/>
          <w:szCs w:val="36"/>
        </w:rPr>
      </w:pPr>
      <w:r w:rsidRPr="007B3ABA">
        <w:rPr>
          <w:rFonts w:ascii="Traditional Arabic" w:eastAsia="Jomhuria" w:hAnsi="Traditional Arabic" w:cs="Traditional Arabic"/>
          <w:sz w:val="36"/>
          <w:szCs w:val="36"/>
          <w:rtl/>
        </w:rPr>
        <w:t>والخلاصة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أبا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بكر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الصديق</w:t>
      </w:r>
      <w:r w:rsidRPr="007B3ABA">
        <w:rPr>
          <w:rFonts w:ascii="Traditional Arabic" w:hAnsi="Traditional Arabic" w:cs="Traditional Arabic"/>
          <w:sz w:val="36"/>
          <w:szCs w:val="36"/>
          <w:rtl/>
        </w:rPr>
        <w:t xml:space="preserve"> </w:t>
      </w:r>
      <w:r w:rsidRPr="007B3ABA">
        <w:rPr>
          <w:rFonts w:ascii="Traditional Arabic" w:eastAsia="Times New Roman" w:hAnsi="Traditional Arabic" w:cs="Traditional Arabic"/>
          <w:sz w:val="36"/>
          <w:szCs w:val="36"/>
        </w:rPr>
        <w:sym w:font="AGA Arabesque" w:char="F074"/>
      </w:r>
      <w:r w:rsidRPr="007B3ABA">
        <w:rPr>
          <w:rFonts w:ascii="Traditional Arabic" w:eastAsia="Times New Roman" w:hAnsi="Traditional Arabic" w:cs="Traditional Arabic"/>
          <w:sz w:val="36"/>
          <w:szCs w:val="36"/>
          <w:rtl/>
        </w:rPr>
        <w:t xml:space="preserve"> </w:t>
      </w:r>
      <w:r w:rsidRPr="007B3ABA">
        <w:rPr>
          <w:rFonts w:ascii="Traditional Arabic" w:eastAsia="Jomhuria" w:hAnsi="Traditional Arabic" w:cs="Traditional Arabic"/>
          <w:sz w:val="36"/>
          <w:szCs w:val="36"/>
          <w:rtl/>
        </w:rPr>
        <w:t>رافق</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النبي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Pr>
        <w:sym w:font="AGA Arabesque" w:char="F072"/>
      </w:r>
      <w:r w:rsidRPr="007B3ABA">
        <w:rPr>
          <w:rFonts w:ascii="Traditional Arabic" w:eastAsia="Jomhuria" w:hAnsi="Traditional Arabic" w:cs="Traditional Arabic"/>
          <w:sz w:val="36"/>
          <w:szCs w:val="36"/>
          <w:rtl/>
        </w:rPr>
        <w:t xml:space="preserve"> وسانده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تمام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المساندة، ثم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اختبأ</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النبي</w:t>
      </w:r>
      <w:r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غار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يُسمّى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غار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ثور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وكان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الكفار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الأشرار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قد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دبّروا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الخطط</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لإيذائه، ثم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خرجوا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يبحثون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عنه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حتى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وصلوا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إلى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ذلك</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الغار</w:t>
      </w:r>
      <w:r w:rsidRPr="007B3ABA">
        <w:rPr>
          <w:rFonts w:ascii="Traditional Arabic" w:hAnsi="Traditional Arabic" w:cs="Traditional Arabic"/>
          <w:sz w:val="36"/>
          <w:szCs w:val="36"/>
          <w:rtl/>
        </w:rPr>
        <w:t>.</w:t>
      </w:r>
    </w:p>
    <w:p w14:paraId="62EB7824" w14:textId="599D7900" w:rsidR="007B3ABA" w:rsidRPr="007B3ABA" w:rsidRDefault="007B3ABA" w:rsidP="007B3ABA">
      <w:pPr>
        <w:bidi/>
        <w:spacing w:after="0" w:line="20" w:lineRule="atLeast"/>
        <w:jc w:val="both"/>
        <w:rPr>
          <w:rFonts w:ascii="Traditional Arabic" w:hAnsi="Traditional Arabic" w:cs="Traditional Arabic"/>
          <w:sz w:val="36"/>
          <w:szCs w:val="36"/>
        </w:rPr>
      </w:pPr>
      <w:r w:rsidRPr="007B3ABA">
        <w:rPr>
          <w:rFonts w:ascii="Traditional Arabic" w:eastAsia="Jomhuria" w:hAnsi="Traditional Arabic" w:cs="Traditional Arabic"/>
          <w:sz w:val="36"/>
          <w:szCs w:val="36"/>
          <w:rtl/>
        </w:rPr>
        <w:t>فقال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أبو</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بكر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الصديق</w:t>
      </w:r>
      <w:r w:rsidRPr="007B3ABA">
        <w:rPr>
          <w:rFonts w:ascii="Traditional Arabic" w:hAnsi="Traditional Arabic" w:cs="Traditional Arabic"/>
          <w:sz w:val="36"/>
          <w:szCs w:val="36"/>
          <w:rtl/>
        </w:rPr>
        <w:t xml:space="preserve"> </w:t>
      </w:r>
      <w:r w:rsidRPr="007B3ABA">
        <w:rPr>
          <w:rFonts w:ascii="Traditional Arabic" w:eastAsia="Times New Roman" w:hAnsi="Traditional Arabic" w:cs="Traditional Arabic"/>
          <w:sz w:val="36"/>
          <w:szCs w:val="36"/>
        </w:rPr>
        <w:sym w:font="AGA Arabesque" w:char="F074"/>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لقد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صاروا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الآن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فوق</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رؤوسنا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مباشرة، ولو</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نظر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أحدهم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إلى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أسفل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قليلًا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لرآنا، ولأُلقي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القبض</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علينا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فقال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النبي</w:t>
      </w:r>
      <w:r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عندئذ</w:t>
      </w:r>
      <w:r w:rsidRPr="007B3ABA">
        <w:rPr>
          <w:rFonts w:ascii="Traditional Arabic" w:eastAsia="Arial Unicode MS" w:hAnsi="Traditional Arabic" w:cs="Traditional Arabic"/>
          <w:sz w:val="36"/>
          <w:szCs w:val="36"/>
          <w:rtl/>
        </w:rPr>
        <w:t xml:space="preserve">: </w:t>
      </w:r>
      <w:r w:rsidRPr="007B3ABA">
        <w:rPr>
          <w:rFonts w:ascii="Traditional Arabic" w:eastAsia="Arial Unicode MS" w:hAnsi="Traditional Arabic" w:cs="Traditional Arabic"/>
          <w:color w:val="000000"/>
          <w:sz w:val="36"/>
          <w:szCs w:val="36"/>
          <w:shd w:val="clear" w:color="auto" w:fill="FFFFFF"/>
        </w:rPr>
        <w:sym w:font="AGA Arabesque" w:char="F05D"/>
      </w:r>
      <w:r w:rsidRPr="007B3ABA">
        <w:rPr>
          <w:rFonts w:ascii="Traditional Arabic" w:eastAsia="Jomhuria" w:hAnsi="Traditional Arabic" w:cs="Traditional Arabic"/>
          <w:sz w:val="36"/>
          <w:szCs w:val="36"/>
          <w:rtl/>
        </w:rPr>
        <w:t>لَا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تَحْزَنْ إِنَّ اللَّهَ مَعَنَا</w:t>
      </w:r>
      <w:r w:rsidRPr="007B3ABA">
        <w:rPr>
          <w:rFonts w:ascii="Traditional Arabic" w:eastAsia="Arial Unicode MS" w:hAnsi="Traditional Arabic" w:cs="Traditional Arabic"/>
          <w:color w:val="000000"/>
          <w:sz w:val="36"/>
          <w:szCs w:val="36"/>
          <w:shd w:val="clear" w:color="auto" w:fill="FFFFFF"/>
        </w:rPr>
        <w:sym w:font="AGA Arabesque" w:char="F05B"/>
      </w:r>
      <w:r w:rsidRPr="007B3ABA">
        <w:rPr>
          <w:rFonts w:ascii="Traditional Arabic" w:hAnsi="Traditional Arabic" w:cs="Traditional Arabic"/>
          <w:sz w:val="36"/>
          <w:szCs w:val="36"/>
          <w:rtl/>
        </w:rPr>
        <w:t>.</w:t>
      </w:r>
    </w:p>
    <w:p w14:paraId="7E6CF423" w14:textId="275E77DE" w:rsidR="007B3ABA" w:rsidRPr="007B3ABA" w:rsidRDefault="007B3ABA" w:rsidP="007B3ABA">
      <w:pPr>
        <w:bidi/>
        <w:spacing w:after="0" w:line="20" w:lineRule="atLeast"/>
        <w:jc w:val="both"/>
        <w:rPr>
          <w:rFonts w:ascii="Traditional Arabic" w:hAnsi="Traditional Arabic" w:cs="Traditional Arabic"/>
          <w:sz w:val="36"/>
          <w:szCs w:val="36"/>
        </w:rPr>
      </w:pPr>
      <w:r w:rsidRPr="007B3ABA">
        <w:rPr>
          <w:rFonts w:ascii="Traditional Arabic" w:eastAsia="Jomhuria" w:hAnsi="Traditional Arabic" w:cs="Traditional Arabic"/>
          <w:sz w:val="36"/>
          <w:szCs w:val="36"/>
          <w:rtl/>
        </w:rPr>
        <w:t>فتأملوا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لفظ</w:t>
      </w:r>
      <w:r w:rsidRPr="007B3ABA">
        <w:rPr>
          <w:rFonts w:ascii="Traditional Arabic" w:hAnsi="Traditional Arabic" w:cs="Traditional Arabic"/>
          <w:sz w:val="36"/>
          <w:szCs w:val="36"/>
          <w:rtl/>
        </w:rPr>
        <w:t xml:space="preserve"> </w:t>
      </w:r>
      <w:r w:rsidR="00F1146B">
        <w:rPr>
          <w:rFonts w:ascii="Traditional Arabic" w:hAnsi="Traditional Arabic" w:cs="Traditional Arabic" w:hint="cs"/>
          <w:sz w:val="36"/>
          <w:szCs w:val="36"/>
          <w:rtl/>
        </w:rPr>
        <w:t>(</w:t>
      </w:r>
      <w:r w:rsidRPr="007B3ABA">
        <w:rPr>
          <w:rFonts w:ascii="Traditional Arabic" w:eastAsia="Jomhuria" w:hAnsi="Traditional Arabic" w:cs="Traditional Arabic"/>
          <w:sz w:val="36"/>
          <w:szCs w:val="36"/>
          <w:rtl/>
        </w:rPr>
        <w:t>معنا</w:t>
      </w:r>
      <w:r w:rsidR="00F1146B">
        <w:rPr>
          <w:rFonts w:ascii="Traditional Arabic" w:eastAsia="Jomhuria" w:hAnsi="Traditional Arabic" w:cs="Traditional Arabic" w:hint="cs"/>
          <w:sz w:val="36"/>
          <w:szCs w:val="36"/>
          <w:rtl/>
        </w:rPr>
        <w:t>)</w:t>
      </w:r>
      <w:r w:rsidRPr="007B3ABA">
        <w:rPr>
          <w:rFonts w:ascii="Traditional Arabic" w:eastAsia="Jomhuria" w:hAnsi="Traditional Arabic" w:cs="Traditional Arabic"/>
          <w:sz w:val="36"/>
          <w:szCs w:val="36"/>
          <w:rtl/>
        </w:rPr>
        <w:t>؛ فقد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ضمّ النبي</w:t>
      </w:r>
      <w:r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أبا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بكر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الصديق</w:t>
      </w:r>
      <w:r w:rsidRPr="007B3ABA">
        <w:rPr>
          <w:rFonts w:ascii="Traditional Arabic" w:hAnsi="Traditional Arabic" w:cs="Traditional Arabic"/>
          <w:sz w:val="36"/>
          <w:szCs w:val="36"/>
          <w:rtl/>
        </w:rPr>
        <w:t xml:space="preserve"> </w:t>
      </w:r>
      <w:r w:rsidRPr="007B3ABA">
        <w:rPr>
          <w:rFonts w:ascii="Traditional Arabic" w:eastAsia="Times New Roman" w:hAnsi="Traditional Arabic" w:cs="Traditional Arabic"/>
          <w:sz w:val="36"/>
          <w:szCs w:val="36"/>
        </w:rPr>
        <w:sym w:font="AGA Arabesque" w:char="F074"/>
      </w:r>
      <w:r w:rsidRPr="007B3ABA">
        <w:rPr>
          <w:rFonts w:ascii="Traditional Arabic" w:eastAsia="Times New Roman" w:hAnsi="Traditional Arabic" w:cs="Traditional Arabic"/>
          <w:sz w:val="36"/>
          <w:szCs w:val="36"/>
          <w:rtl/>
        </w:rPr>
        <w:t xml:space="preserve"> </w:t>
      </w:r>
      <w:r w:rsidRPr="007B3ABA">
        <w:rPr>
          <w:rFonts w:ascii="Traditional Arabic" w:eastAsia="Jomhuria" w:hAnsi="Traditional Arabic" w:cs="Traditional Arabic"/>
          <w:sz w:val="36"/>
          <w:szCs w:val="36"/>
          <w:rtl/>
        </w:rPr>
        <w:t>إلى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نفسه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هذه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المعية، فقال</w:t>
      </w:r>
      <w:r w:rsidRPr="007B3ABA">
        <w:rPr>
          <w:rFonts w:ascii="Traditional Arabic" w:eastAsia="Arial Unicode MS" w:hAnsi="Traditional Arabic" w:cs="Traditional Arabic"/>
          <w:sz w:val="36"/>
          <w:szCs w:val="36"/>
          <w:rtl/>
        </w:rPr>
        <w:t xml:space="preserve">: </w:t>
      </w:r>
      <w:r w:rsidRPr="007B3ABA">
        <w:rPr>
          <w:rFonts w:ascii="Traditional Arabic" w:eastAsia="Arial Unicode MS" w:hAnsi="Traditional Arabic" w:cs="Traditional Arabic"/>
          <w:color w:val="000000"/>
          <w:sz w:val="36"/>
          <w:szCs w:val="36"/>
          <w:shd w:val="clear" w:color="auto" w:fill="FFFFFF"/>
        </w:rPr>
        <w:sym w:font="AGA Arabesque" w:char="F05D"/>
      </w:r>
      <w:r w:rsidRPr="007B3ABA">
        <w:rPr>
          <w:rFonts w:ascii="Traditional Arabic" w:eastAsia="Jomhuria" w:hAnsi="Traditional Arabic" w:cs="Traditional Arabic"/>
          <w:sz w:val="36"/>
          <w:szCs w:val="36"/>
          <w:rtl/>
        </w:rPr>
        <w:t>إِنَّ اللَّهَ مَعَنَا</w:t>
      </w:r>
      <w:r w:rsidRPr="007B3ABA">
        <w:rPr>
          <w:rFonts w:ascii="Traditional Arabic" w:eastAsia="Arial Unicode MS" w:hAnsi="Traditional Arabic" w:cs="Traditional Arabic"/>
          <w:color w:val="000000"/>
          <w:sz w:val="36"/>
          <w:szCs w:val="36"/>
          <w:shd w:val="clear" w:color="auto" w:fill="FFFFFF"/>
        </w:rPr>
        <w:sym w:font="AGA Arabesque" w:char="F05B"/>
      </w:r>
      <w:r w:rsidRPr="007B3ABA">
        <w:rPr>
          <w:rFonts w:ascii="Traditional Arabic" w:eastAsia="Arial Unicode MS" w:hAnsi="Traditional Arabic" w:cs="Traditional Arabic"/>
          <w:sz w:val="36"/>
          <w:szCs w:val="36"/>
          <w:rtl/>
        </w:rPr>
        <w:t xml:space="preserve">. </w:t>
      </w:r>
      <w:r w:rsidRPr="007B3ABA">
        <w:rPr>
          <w:rFonts w:ascii="Traditional Arabic" w:eastAsia="Jomhuria" w:hAnsi="Traditional Arabic" w:cs="Traditional Arabic"/>
          <w:sz w:val="36"/>
          <w:szCs w:val="36"/>
          <w:rtl/>
        </w:rPr>
        <w:t>فلفظ</w:t>
      </w:r>
      <w:r w:rsidRPr="007B3ABA">
        <w:rPr>
          <w:rFonts w:ascii="Traditional Arabic" w:hAnsi="Traditional Arabic" w:cs="Traditional Arabic"/>
          <w:sz w:val="36"/>
          <w:szCs w:val="36"/>
          <w:rtl/>
        </w:rPr>
        <w:t xml:space="preserve"> </w:t>
      </w:r>
      <w:r w:rsidR="00F1146B">
        <w:rPr>
          <w:rFonts w:ascii="Traditional Arabic" w:hAnsi="Traditional Arabic" w:cs="Traditional Arabic" w:hint="cs"/>
          <w:sz w:val="36"/>
          <w:szCs w:val="36"/>
          <w:rtl/>
        </w:rPr>
        <w:t>(</w:t>
      </w:r>
      <w:r w:rsidRPr="007B3ABA">
        <w:rPr>
          <w:rFonts w:ascii="Traditional Arabic" w:eastAsia="Jomhuria" w:hAnsi="Traditional Arabic" w:cs="Traditional Arabic"/>
          <w:sz w:val="36"/>
          <w:szCs w:val="36"/>
          <w:rtl/>
        </w:rPr>
        <w:t>معنا</w:t>
      </w:r>
      <w:r w:rsidR="00F1146B">
        <w:rPr>
          <w:rFonts w:ascii="Traditional Arabic" w:eastAsia="Jomhuria" w:hAnsi="Traditional Arabic" w:cs="Traditional Arabic" w:hint="cs"/>
          <w:sz w:val="36"/>
          <w:szCs w:val="36"/>
          <w:rtl/>
        </w:rPr>
        <w:t>)</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يشملهما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كليهما، أي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إن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الله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معك</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ومعي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لقد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وضع</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الله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تعالى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النبي</w:t>
      </w:r>
      <w:r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كفة، ووضع</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الصديق</w:t>
      </w:r>
      <w:r w:rsidRPr="007B3ABA">
        <w:rPr>
          <w:rFonts w:ascii="Traditional Arabic" w:hAnsi="Traditional Arabic" w:cs="Traditional Arabic"/>
          <w:sz w:val="36"/>
          <w:szCs w:val="36"/>
          <w:rtl/>
        </w:rPr>
        <w:t xml:space="preserve"> </w:t>
      </w:r>
      <w:r w:rsidRPr="007B3ABA">
        <w:rPr>
          <w:rFonts w:ascii="Traditional Arabic" w:eastAsia="Times New Roman" w:hAnsi="Traditional Arabic" w:cs="Traditional Arabic"/>
          <w:sz w:val="36"/>
          <w:szCs w:val="36"/>
        </w:rPr>
        <w:sym w:font="AGA Arabesque" w:char="F074"/>
      </w:r>
      <w:r w:rsidRPr="007B3ABA">
        <w:rPr>
          <w:rFonts w:ascii="Traditional Arabic" w:eastAsia="Times New Roman" w:hAnsi="Traditional Arabic" w:cs="Traditional Arabic"/>
          <w:sz w:val="36"/>
          <w:szCs w:val="36"/>
          <w:rtl/>
        </w:rPr>
        <w:t xml:space="preserve"> </w:t>
      </w:r>
      <w:r w:rsidRPr="007B3ABA">
        <w:rPr>
          <w:rFonts w:ascii="Traditional Arabic" w:eastAsia="Jomhuria" w:hAnsi="Traditional Arabic" w:cs="Traditional Arabic"/>
          <w:sz w:val="36"/>
          <w:szCs w:val="36"/>
          <w:rtl/>
        </w:rPr>
        <w:t>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الكفة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الأخرى</w:t>
      </w:r>
      <w:r w:rsidRPr="007B3ABA">
        <w:rPr>
          <w:rFonts w:ascii="Traditional Arabic" w:hAnsi="Traditional Arabic" w:cs="Traditional Arabic"/>
          <w:sz w:val="36"/>
          <w:szCs w:val="36"/>
          <w:rtl/>
        </w:rPr>
        <w:t>.</w:t>
      </w:r>
    </w:p>
    <w:p w14:paraId="34DED49B" w14:textId="77777777" w:rsidR="007B3ABA" w:rsidRPr="007B3ABA" w:rsidRDefault="007B3ABA" w:rsidP="007B3ABA">
      <w:pPr>
        <w:bidi/>
        <w:spacing w:after="0" w:line="20" w:lineRule="atLeast"/>
        <w:jc w:val="both"/>
        <w:rPr>
          <w:rFonts w:ascii="Traditional Arabic" w:hAnsi="Traditional Arabic" w:cs="Traditional Arabic"/>
          <w:sz w:val="36"/>
          <w:szCs w:val="36"/>
        </w:rPr>
      </w:pPr>
      <w:r w:rsidRPr="007B3ABA">
        <w:rPr>
          <w:rFonts w:ascii="Traditional Arabic" w:eastAsia="Jomhuria" w:hAnsi="Traditional Arabic" w:cs="Traditional Arabic"/>
          <w:sz w:val="36"/>
          <w:szCs w:val="36"/>
          <w:rtl/>
        </w:rPr>
        <w:t>وكان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كلاهما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ابتلاء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تلك</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الساعة؛ لأنها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كانت</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اللحظة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الفاصلة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التي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إما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يُوضَع</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فيها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أساس</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الإسلام، وإما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يُقضى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عليه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وكان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الأعداء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عند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الغار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يتداولون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آراء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مختلفة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فقال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بعضهم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فتّشوا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هذا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الغار، فإن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آثار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الأقدام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تصل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إلى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هنا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وتنتهي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عنده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وقال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آخرون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كيف</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يمكن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لإنسان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يمر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هنا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أو</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يدخل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هذا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الغار؟ فالعنكبوت</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قد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نسجت</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شبكتها، والحمامة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قد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باضت</w:t>
      </w:r>
      <w:r w:rsidRPr="007B3ABA">
        <w:rPr>
          <w:rFonts w:ascii="Traditional Arabic" w:hAnsi="Traditional Arabic" w:cs="Traditional Arabic"/>
          <w:sz w:val="36"/>
          <w:szCs w:val="36"/>
          <w:rtl/>
        </w:rPr>
        <w:t>.</w:t>
      </w:r>
    </w:p>
    <w:p w14:paraId="638F1BBE" w14:textId="36C04E69" w:rsidR="007B3ABA" w:rsidRPr="007B3ABA" w:rsidRDefault="007B3ABA" w:rsidP="007B3ABA">
      <w:pPr>
        <w:bidi/>
        <w:spacing w:after="0" w:line="20" w:lineRule="atLeast"/>
        <w:jc w:val="both"/>
        <w:rPr>
          <w:rFonts w:ascii="Traditional Arabic" w:hAnsi="Traditional Arabic" w:cs="Traditional Arabic"/>
          <w:sz w:val="36"/>
          <w:szCs w:val="36"/>
        </w:rPr>
      </w:pPr>
      <w:r w:rsidRPr="007B3ABA">
        <w:rPr>
          <w:rFonts w:ascii="Traditional Arabic" w:eastAsia="Jomhuria" w:hAnsi="Traditional Arabic" w:cs="Traditional Arabic"/>
          <w:sz w:val="36"/>
          <w:szCs w:val="36"/>
          <w:rtl/>
        </w:rPr>
        <w:t>وكانت</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أصوات</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مثل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هذه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الأحاديث</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تصل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إلى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داخل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الغار، وكان</w:t>
      </w:r>
      <w:r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يسمعها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بوضوح</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تام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لقد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جاء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الأعداء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يريدون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القضاء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عليه، واندفعوا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نحوه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كالمجانين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ولكن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انظروا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إلى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كمال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شجاعته</w:t>
      </w:r>
      <w:r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Pr>
        <w:sym w:font="AGA Arabesque" w:char="F072"/>
      </w:r>
      <w:r w:rsidRPr="007B3ABA">
        <w:rPr>
          <w:rFonts w:ascii="Traditional Arabic" w:eastAsia="Jomhuria" w:hAnsi="Traditional Arabic" w:cs="Traditional Arabic"/>
          <w:sz w:val="36"/>
          <w:szCs w:val="36"/>
          <w:rtl/>
        </w:rPr>
        <w:t>؛ فالعدو</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فوق</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رأسه، ومع</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ذلك</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يقول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لرفيقه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الصادق</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الصديق</w:t>
      </w:r>
      <w:r w:rsidRPr="007B3ABA">
        <w:rPr>
          <w:rFonts w:ascii="Traditional Arabic" w:eastAsia="Arial Unicode MS" w:hAnsi="Traditional Arabic" w:cs="Traditional Arabic"/>
          <w:sz w:val="36"/>
          <w:szCs w:val="36"/>
          <w:rtl/>
        </w:rPr>
        <w:t xml:space="preserve">: </w:t>
      </w:r>
      <w:r w:rsidRPr="007B3ABA">
        <w:rPr>
          <w:rFonts w:ascii="Traditional Arabic" w:eastAsia="Arial Unicode MS" w:hAnsi="Traditional Arabic" w:cs="Traditional Arabic"/>
          <w:color w:val="000000"/>
          <w:sz w:val="36"/>
          <w:szCs w:val="36"/>
          <w:shd w:val="clear" w:color="auto" w:fill="FFFFFF"/>
        </w:rPr>
        <w:sym w:font="AGA Arabesque" w:char="F05D"/>
      </w:r>
      <w:r w:rsidRPr="007B3ABA">
        <w:rPr>
          <w:rFonts w:ascii="Traditional Arabic" w:eastAsia="Jomhuria" w:hAnsi="Traditional Arabic" w:cs="Traditional Arabic"/>
          <w:sz w:val="36"/>
          <w:szCs w:val="36"/>
          <w:rtl/>
        </w:rPr>
        <w:t>لَا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تَحْزَنْ إِنَّ اللَّهَ مَعَنَا</w:t>
      </w:r>
      <w:r w:rsidRPr="007B3ABA">
        <w:rPr>
          <w:rFonts w:ascii="Traditional Arabic" w:eastAsia="Arial Unicode MS" w:hAnsi="Traditional Arabic" w:cs="Traditional Arabic"/>
          <w:color w:val="000000"/>
          <w:sz w:val="36"/>
          <w:szCs w:val="36"/>
          <w:shd w:val="clear" w:color="auto" w:fill="FFFFFF"/>
        </w:rPr>
        <w:sym w:font="AGA Arabesque" w:char="F05B"/>
      </w:r>
      <w:r w:rsidRPr="007B3ABA">
        <w:rPr>
          <w:rFonts w:ascii="Traditional Arabic" w:eastAsia="Arial Unicode MS" w:hAnsi="Traditional Arabic" w:cs="Traditional Arabic"/>
          <w:sz w:val="36"/>
          <w:szCs w:val="36"/>
          <w:rtl/>
        </w:rPr>
        <w:t>.</w:t>
      </w:r>
    </w:p>
    <w:p w14:paraId="04283546" w14:textId="4FB28CEB" w:rsidR="007B3ABA" w:rsidRPr="007B3ABA" w:rsidRDefault="007B3ABA" w:rsidP="007B3ABA">
      <w:pPr>
        <w:bidi/>
        <w:spacing w:after="0" w:line="20" w:lineRule="atLeast"/>
        <w:jc w:val="both"/>
        <w:rPr>
          <w:rFonts w:ascii="Traditional Arabic" w:hAnsi="Traditional Arabic" w:cs="Traditional Arabic"/>
          <w:sz w:val="36"/>
          <w:szCs w:val="36"/>
        </w:rPr>
      </w:pPr>
      <w:r w:rsidRPr="007B3ABA">
        <w:rPr>
          <w:rFonts w:ascii="Traditional Arabic" w:eastAsia="Jomhuria" w:hAnsi="Traditional Arabic" w:cs="Traditional Arabic"/>
          <w:sz w:val="36"/>
          <w:szCs w:val="36"/>
          <w:rtl/>
        </w:rPr>
        <w:t>وتدل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هذه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الكلمات</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بوضوح</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تام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على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أنه</w:t>
      </w:r>
      <w:r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نطق</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بها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بلسانه؛ لأنها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تستلزم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صوتًا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مسموعًا، ولا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تكفي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الإشارة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لأداء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معناها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كان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الأعداء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يتشاورون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الخارج، وفي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داخل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الغار</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كان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الخادم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ومخدومه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منشغلين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بالحديث</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أيضًا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ولم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يباليا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بأن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يسمع</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الأعداء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صوتهما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وهذا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دليل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على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كمال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الإيمان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بالله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تعالى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وكمال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المعرفة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به، وعلى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الثقة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التامة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بوعوده</w:t>
      </w:r>
      <w:r w:rsidR="00B376E8">
        <w:rPr>
          <w:rFonts w:ascii="Traditional Arabic" w:eastAsia="Jomhuria" w:hAnsi="Traditional Arabic" w:cs="Traditional Arabic" w:hint="cs"/>
          <w:sz w:val="36"/>
          <w:szCs w:val="36"/>
          <w:rtl/>
        </w:rPr>
        <w:t>"</w:t>
      </w:r>
      <w:r w:rsidRPr="007B3ABA">
        <w:rPr>
          <w:rFonts w:ascii="Traditional Arabic" w:hAnsi="Traditional Arabic" w:cs="Traditional Arabic"/>
          <w:sz w:val="36"/>
          <w:szCs w:val="36"/>
          <w:rtl/>
        </w:rPr>
        <w:t>.</w:t>
      </w:r>
    </w:p>
    <w:p w14:paraId="15906B77" w14:textId="77777777" w:rsidR="007B3ABA" w:rsidRPr="007B3ABA" w:rsidRDefault="007B3ABA" w:rsidP="007B3ABA">
      <w:pPr>
        <w:bidi/>
        <w:spacing w:after="0" w:line="20" w:lineRule="atLeast"/>
        <w:jc w:val="both"/>
        <w:rPr>
          <w:rFonts w:ascii="Traditional Arabic" w:hAnsi="Traditional Arabic" w:cs="Traditional Arabic"/>
          <w:sz w:val="36"/>
          <w:szCs w:val="36"/>
        </w:rPr>
      </w:pPr>
      <w:r w:rsidRPr="007B3ABA">
        <w:rPr>
          <w:rFonts w:ascii="Traditional Arabic" w:eastAsia="Jomhuria" w:hAnsi="Traditional Arabic" w:cs="Traditional Arabic"/>
          <w:sz w:val="36"/>
          <w:szCs w:val="36"/>
          <w:rtl/>
        </w:rPr>
        <w:t>وللنبي</w:t>
      </w:r>
      <w:r w:rsidRPr="007B3ABA">
        <w:rPr>
          <w:rFonts w:ascii="Traditional Arabic" w:hAnsi="Traditional Arabic" w:cs="Traditional Arabic"/>
          <w:sz w:val="36"/>
          <w:szCs w:val="36"/>
          <w:rtl/>
        </w:rPr>
        <w:t xml:space="preserve"> </w:t>
      </w:r>
      <w:r w:rsidRPr="007B3ABA">
        <w:rPr>
          <w:rFonts w:ascii="Traditional Arabic" w:hAnsi="Traditional Arabic" w:cs="Traditional Arabic"/>
          <w:sz w:val="36"/>
          <w:szCs w:val="36"/>
        </w:rPr>
        <w:sym w:font="AGA Arabesque" w:char="F072"/>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رحلة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الهجرة</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هذه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وقائع</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أخرى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يتجلّى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فيها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التوكل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على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الله</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تعالى، وسيأتي</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بيانها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فيما</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بعد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إن</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شاء</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الله</w:t>
      </w:r>
      <w:r w:rsidRPr="007B3ABA">
        <w:rPr>
          <w:rFonts w:ascii="Traditional Arabic" w:hAnsi="Traditional Arabic" w:cs="Traditional Arabic"/>
          <w:sz w:val="36"/>
          <w:szCs w:val="36"/>
          <w:rtl/>
        </w:rPr>
        <w:t>.</w:t>
      </w:r>
    </w:p>
    <w:p w14:paraId="60776E13" w14:textId="77777777" w:rsidR="007B3ABA" w:rsidRPr="007B3ABA" w:rsidRDefault="007B3ABA" w:rsidP="007B3ABA">
      <w:pPr>
        <w:bidi/>
        <w:spacing w:after="0" w:line="20" w:lineRule="atLeast"/>
        <w:jc w:val="both"/>
        <w:rPr>
          <w:rFonts w:ascii="Traditional Arabic" w:hAnsi="Traditional Arabic" w:cs="Traditional Arabic"/>
          <w:sz w:val="36"/>
          <w:szCs w:val="36"/>
        </w:rPr>
      </w:pPr>
      <w:r w:rsidRPr="007B3ABA">
        <w:rPr>
          <w:rFonts w:ascii="Traditional Arabic" w:eastAsia="Jomhuria" w:hAnsi="Traditional Arabic" w:cs="Traditional Arabic"/>
          <w:sz w:val="36"/>
          <w:szCs w:val="36"/>
          <w:rtl/>
        </w:rPr>
        <w:lastRenderedPageBreak/>
        <w:t>اللهم</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صلِّ على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محمد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وعلى</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آل</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محمد، وبارك</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وسلم، إنك</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حميد</w:t>
      </w:r>
      <w:r w:rsidRPr="007B3ABA">
        <w:rPr>
          <w:rFonts w:ascii="Traditional Arabic" w:hAnsi="Traditional Arabic" w:cs="Traditional Arabic"/>
          <w:sz w:val="36"/>
          <w:szCs w:val="36"/>
          <w:rtl/>
        </w:rPr>
        <w:t xml:space="preserve"> </w:t>
      </w:r>
      <w:r w:rsidRPr="007B3ABA">
        <w:rPr>
          <w:rFonts w:ascii="Traditional Arabic" w:eastAsia="Jomhuria" w:hAnsi="Traditional Arabic" w:cs="Traditional Arabic"/>
          <w:sz w:val="36"/>
          <w:szCs w:val="36"/>
          <w:rtl/>
        </w:rPr>
        <w:t>مجيد</w:t>
      </w:r>
      <w:r w:rsidRPr="007B3ABA">
        <w:rPr>
          <w:rFonts w:ascii="Traditional Arabic" w:hAnsi="Traditional Arabic" w:cs="Traditional Arabic"/>
          <w:sz w:val="36"/>
          <w:szCs w:val="36"/>
          <w:rtl/>
        </w:rPr>
        <w:t>.</w:t>
      </w:r>
    </w:p>
    <w:p w14:paraId="3D1EF562" w14:textId="77777777" w:rsidR="004865C0" w:rsidRPr="007B3ABA" w:rsidRDefault="004865C0" w:rsidP="007B3ABA">
      <w:pPr>
        <w:bidi/>
        <w:spacing w:after="0" w:line="20" w:lineRule="atLeast"/>
        <w:jc w:val="center"/>
        <w:rPr>
          <w:rFonts w:ascii="Traditional Arabic" w:hAnsi="Traditional Arabic" w:cs="Traditional Arabic"/>
          <w:sz w:val="36"/>
          <w:szCs w:val="36"/>
        </w:rPr>
      </w:pPr>
      <w:r w:rsidRPr="007B3ABA">
        <w:rPr>
          <w:rFonts w:ascii="Traditional Arabic" w:eastAsia="Jomhuria" w:hAnsi="Traditional Arabic" w:cs="Traditional Arabic"/>
          <w:sz w:val="36"/>
          <w:szCs w:val="36"/>
          <w:rtl/>
        </w:rPr>
        <w:t>****</w:t>
      </w:r>
    </w:p>
    <w:p w14:paraId="020140E0" w14:textId="77777777" w:rsidR="005D1462" w:rsidRPr="007B3ABA" w:rsidRDefault="005D1462" w:rsidP="007B3ABA">
      <w:pPr>
        <w:bidi/>
        <w:spacing w:after="0" w:line="20" w:lineRule="atLeast"/>
        <w:jc w:val="both"/>
        <w:rPr>
          <w:rFonts w:ascii="Traditional Arabic" w:hAnsi="Traditional Arabic" w:cs="Traditional Arabic"/>
          <w:sz w:val="36"/>
          <w:szCs w:val="36"/>
          <w:rtl/>
        </w:rPr>
      </w:pPr>
    </w:p>
    <w:sectPr w:rsidR="005D1462" w:rsidRPr="007B3ABA" w:rsidSect="009B5C44">
      <w:pgSz w:w="11906" w:h="16838"/>
      <w:pgMar w:top="851" w:right="144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55DEE" w14:textId="77777777" w:rsidR="0049300E" w:rsidRDefault="0049300E" w:rsidP="00C02DCD">
      <w:pPr>
        <w:spacing w:after="0" w:line="240" w:lineRule="auto"/>
      </w:pPr>
      <w:r>
        <w:separator/>
      </w:r>
    </w:p>
  </w:endnote>
  <w:endnote w:type="continuationSeparator" w:id="0">
    <w:p w14:paraId="02803CED" w14:textId="77777777" w:rsidR="0049300E" w:rsidRDefault="0049300E" w:rsidP="00C0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Jameel Noori Nastaleeq">
    <w:altName w:val="Arial"/>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altName w:val="Arial"/>
    <w:panose1 w:val="03020400000000000000"/>
    <w:charset w:val="00"/>
    <w:family w:val="script"/>
    <w:pitch w:val="variable"/>
    <w:sig w:usb0="A0002027" w:usb1="C0000000" w:usb2="00000008" w:usb3="00000000" w:csb0="000000D3" w:csb1="00000000"/>
  </w:font>
  <w:font w:name="ArabicNaskhSSK">
    <w:altName w:val="Courier New"/>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 Qalam Quran Publisher">
    <w:altName w:val="Times New Roman"/>
    <w:charset w:val="00"/>
    <w:family w:val="roman"/>
    <w:pitch w:val="variable"/>
    <w:sig w:usb0="8000202F" w:usb1="8000A04A"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HSoft">
    <w:altName w:val="Times New Roman"/>
    <w:panose1 w:val="00000000000000000000"/>
    <w:charset w:val="00"/>
    <w:family w:val="roman"/>
    <w:notTrueType/>
    <w:pitch w:val="default"/>
  </w:font>
  <w:font w:name="_Khat_Manzoor_BAFC">
    <w:altName w:val="Arial"/>
    <w:charset w:val="B2"/>
    <w:family w:val="auto"/>
    <w:pitch w:val="variable"/>
    <w:sig w:usb0="00002001" w:usb1="80000000" w:usb2="00000008"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noorehuda">
    <w:panose1 w:val="02000500000000020004"/>
    <w:charset w:val="00"/>
    <w:family w:val="auto"/>
    <w:pitch w:val="variable"/>
    <w:sig w:usb0="80002043" w:usb1="9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XB Zar">
    <w:altName w:val="Segoe UI"/>
    <w:panose1 w:val="00000000000000000000"/>
    <w:charset w:val="00"/>
    <w:family w:val="roman"/>
    <w:notTrueType/>
    <w:pitch w:val="default"/>
  </w:font>
  <w:font w:name="AlQalam Alvi Nastaleeq">
    <w:charset w:val="00"/>
    <w:family w:val="auto"/>
    <w:pitch w:val="variable"/>
    <w:sig w:usb0="80002007" w:usb1="00000000" w:usb2="00000000" w:usb3="00000000" w:csb0="00000041" w:csb1="00000000"/>
  </w:font>
  <w:font w:name="AlQalam Khalid Maqbool">
    <w:panose1 w:val="02000000000000000000"/>
    <w:charset w:val="B2"/>
    <w:family w:val="auto"/>
    <w:pitch w:val="variable"/>
    <w:sig w:usb0="00002001" w:usb1="80000000" w:usb2="00000008" w:usb3="00000000" w:csb0="00000040" w:csb1="00000000"/>
  </w:font>
  <w:font w:name="_A Bukhari 0313">
    <w:altName w:val="Sakkal Majalla"/>
    <w:panose1 w:val="00000000000000000000"/>
    <w:charset w:val="00"/>
    <w:family w:val="roman"/>
    <w:notTrueType/>
    <w:pitch w:val="default"/>
  </w:font>
  <w:font w:name="Al Qalam Quran">
    <w:panose1 w:val="02010000000000000000"/>
    <w:charset w:val="00"/>
    <w:family w:val="auto"/>
    <w:pitch w:val="variable"/>
    <w:sig w:usb0="00002003" w:usb1="00000000" w:usb2="00000000" w:usb3="00000000" w:csb0="00000041" w:csb1="00000000"/>
  </w:font>
  <w:font w:name="_Yassarnal_Quran_BAFC">
    <w:charset w:val="B2"/>
    <w:family w:val="auto"/>
    <w:pitch w:val="variable"/>
    <w:sig w:usb0="00002001" w:usb1="80000000" w:usb2="00000008" w:usb3="00000000" w:csb0="00000040" w:csb1="00000000"/>
  </w:font>
  <w:font w:name="times roman">
    <w:panose1 w:val="00000000000000000000"/>
    <w:charset w:val="00"/>
    <w:family w:val="roman"/>
    <w:notTrueType/>
    <w:pitch w:val="default"/>
  </w:font>
  <w:font w:name="Jameel Noori Kasheeda">
    <w:panose1 w:val="02000503000000020004"/>
    <w:charset w:val="00"/>
    <w:family w:val="auto"/>
    <w:pitch w:val="variable"/>
    <w:sig w:usb0="80002007" w:usb1="00000000" w:usb2="00000000" w:usb3="00000000" w:csb0="00000041" w:csb1="00000000"/>
  </w:font>
  <w:font w:name="Eras Demi ITC">
    <w:panose1 w:val="020B0805030504020804"/>
    <w:charset w:val="00"/>
    <w:family w:val="swiss"/>
    <w:pitch w:val="variable"/>
    <w:sig w:usb0="00000003" w:usb1="00000000" w:usb2="00000000" w:usb3="00000000" w:csb0="00000001" w:csb1="00000000"/>
  </w:font>
  <w:font w:name="Sadaf Unicode">
    <w:charset w:val="00"/>
    <w:family w:val="auto"/>
    <w:pitch w:val="variable"/>
    <w:sig w:usb0="00002003" w:usb1="80000000" w:usb2="00000008" w:usb3="00000000" w:csb0="00000041" w:csb1="00000000"/>
  </w:font>
  <w:font w:name="Noto Naskh Arabic">
    <w:panose1 w:val="020B0502040504020204"/>
    <w:charset w:val="00"/>
    <w:family w:val="swiss"/>
    <w:pitch w:val="variable"/>
    <w:sig w:usb0="80002003" w:usb1="80002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Jomhuria">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1794F" w14:textId="77777777" w:rsidR="0049300E" w:rsidRDefault="0049300E" w:rsidP="00C02DCD">
      <w:pPr>
        <w:spacing w:after="0" w:line="240" w:lineRule="auto"/>
      </w:pPr>
      <w:r>
        <w:separator/>
      </w:r>
    </w:p>
  </w:footnote>
  <w:footnote w:type="continuationSeparator" w:id="0">
    <w:p w14:paraId="5B4C0B30" w14:textId="77777777" w:rsidR="0049300E" w:rsidRDefault="0049300E" w:rsidP="00C02DCD">
      <w:pPr>
        <w:spacing w:after="0" w:line="240" w:lineRule="auto"/>
      </w:pPr>
      <w:r>
        <w:continuationSeparator/>
      </w:r>
    </w:p>
  </w:footnote>
  <w:footnote w:id="1">
    <w:p w14:paraId="3AC7442D" w14:textId="1A6F22DA" w:rsidR="00AB6053" w:rsidRPr="00A96405" w:rsidRDefault="00AB6053">
      <w:pPr>
        <w:pStyle w:val="FootnoteText"/>
        <w:rPr>
          <w:rFonts w:ascii="Traditional Arabic" w:hAnsi="Traditional Arabic" w:cs="Traditional Arabic"/>
          <w:sz w:val="30"/>
          <w:szCs w:val="30"/>
          <w:lang w:bidi="ar-EG"/>
        </w:rPr>
      </w:pPr>
      <w:r w:rsidRPr="00A96405">
        <w:rPr>
          <w:rStyle w:val="FootnoteReference"/>
          <w:rFonts w:ascii="Traditional Arabic" w:hAnsi="Traditional Arabic" w:cs="Traditional Arabic"/>
          <w:sz w:val="30"/>
          <w:szCs w:val="30"/>
        </w:rPr>
        <w:footnoteRef/>
      </w:r>
      <w:r w:rsidRPr="00A96405">
        <w:rPr>
          <w:rFonts w:ascii="Traditional Arabic" w:hAnsi="Traditional Arabic" w:cs="Traditional Arabic"/>
          <w:sz w:val="30"/>
          <w:szCs w:val="30"/>
          <w:rtl/>
        </w:rPr>
        <w:t xml:space="preserve"> </w:t>
      </w:r>
      <w:r w:rsidRPr="00A96405">
        <w:rPr>
          <w:rFonts w:ascii="Traditional Arabic" w:hAnsi="Traditional Arabic" w:cs="Traditional Arabic"/>
          <w:color w:val="000000"/>
          <w:sz w:val="30"/>
          <w:szCs w:val="30"/>
          <w:rtl/>
        </w:rPr>
        <w:t>السّطَة: الشرف</w:t>
      </w:r>
      <w:r w:rsidR="00A96405">
        <w:rPr>
          <w:rFonts w:ascii="Traditional Arabic" w:hAnsi="Traditional Arabic" w:cs="Traditional Arabic" w:hint="cs"/>
          <w:color w:val="000000"/>
          <w:sz w:val="30"/>
          <w:szCs w:val="30"/>
          <w:rtl/>
        </w:rPr>
        <w:t>.</w:t>
      </w:r>
    </w:p>
  </w:footnote>
  <w:footnote w:id="2">
    <w:p w14:paraId="72411069" w14:textId="3BF1E7EF" w:rsidR="000259F3" w:rsidRDefault="000259F3" w:rsidP="000259F3">
      <w:pPr>
        <w:pStyle w:val="FootnoteText"/>
        <w:rPr>
          <w:lang w:bidi="ar-EG"/>
        </w:rPr>
      </w:pPr>
      <w:r>
        <w:rPr>
          <w:rStyle w:val="FootnoteReference"/>
        </w:rPr>
        <w:footnoteRef/>
      </w:r>
      <w:r>
        <w:rPr>
          <w:rtl/>
        </w:rPr>
        <w:t xml:space="preserve"> </w:t>
      </w:r>
      <w:r w:rsidRPr="000259F3">
        <w:rPr>
          <w:rtl/>
          <w:lang w:bidi="ar-EG"/>
        </w:rPr>
        <w:t>التابع: من يتبع من الجن.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B23A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DC2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2C1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838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CC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4A3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5E75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60C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2C9F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B832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E6E46"/>
    <w:multiLevelType w:val="hybridMultilevel"/>
    <w:tmpl w:val="807230B2"/>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1" w15:restartNumberingAfterBreak="0">
    <w:nsid w:val="14DF686C"/>
    <w:multiLevelType w:val="hybridMultilevel"/>
    <w:tmpl w:val="A48ACF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B540903"/>
    <w:multiLevelType w:val="hybridMultilevel"/>
    <w:tmpl w:val="C1542ED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BEA2193"/>
    <w:multiLevelType w:val="hybridMultilevel"/>
    <w:tmpl w:val="992E0784"/>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4" w15:restartNumberingAfterBreak="0">
    <w:nsid w:val="1E6D6330"/>
    <w:multiLevelType w:val="hybridMultilevel"/>
    <w:tmpl w:val="EE548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C10539"/>
    <w:multiLevelType w:val="hybridMultilevel"/>
    <w:tmpl w:val="1CAC63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94244D"/>
    <w:multiLevelType w:val="hybridMultilevel"/>
    <w:tmpl w:val="A89E48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02BC"/>
    <w:multiLevelType w:val="hybridMultilevel"/>
    <w:tmpl w:val="0F14B7F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730CF"/>
    <w:multiLevelType w:val="hybridMultilevel"/>
    <w:tmpl w:val="98E4D138"/>
    <w:lvl w:ilvl="0" w:tplc="EEEC5F48">
      <w:start w:val="1"/>
      <w:numFmt w:val="decimal"/>
      <w:lvlText w:val="%1."/>
      <w:lvlJc w:val="left"/>
      <w:pPr>
        <w:ind w:left="360" w:hanging="360"/>
      </w:pPr>
      <w:rPr>
        <w:rFonts w:hint="default"/>
        <w:color w:val="auto"/>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A75B4"/>
    <w:multiLevelType w:val="hybridMultilevel"/>
    <w:tmpl w:val="AC9C8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45DF9"/>
    <w:multiLevelType w:val="hybridMultilevel"/>
    <w:tmpl w:val="A3687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386F7A"/>
    <w:multiLevelType w:val="hybridMultilevel"/>
    <w:tmpl w:val="022A8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42F2A"/>
    <w:multiLevelType w:val="hybridMultilevel"/>
    <w:tmpl w:val="A718F840"/>
    <w:lvl w:ilvl="0" w:tplc="E47C0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786A4B"/>
    <w:multiLevelType w:val="hybridMultilevel"/>
    <w:tmpl w:val="43A8066C"/>
    <w:lvl w:ilvl="0" w:tplc="961635FA">
      <w:start w:val="1"/>
      <w:numFmt w:val="decimalFullWidth"/>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56AF2CF8"/>
    <w:multiLevelType w:val="hybridMultilevel"/>
    <w:tmpl w:val="DEF019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F8219C"/>
    <w:multiLevelType w:val="hybridMultilevel"/>
    <w:tmpl w:val="0B726AE0"/>
    <w:lvl w:ilvl="0" w:tplc="C83ACB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A20AD"/>
    <w:multiLevelType w:val="hybridMultilevel"/>
    <w:tmpl w:val="3EFA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1A65CE"/>
    <w:multiLevelType w:val="hybridMultilevel"/>
    <w:tmpl w:val="B3CC0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358A4"/>
    <w:multiLevelType w:val="hybridMultilevel"/>
    <w:tmpl w:val="93DC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54158"/>
    <w:multiLevelType w:val="hybridMultilevel"/>
    <w:tmpl w:val="C70221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6C4366A"/>
    <w:multiLevelType w:val="hybridMultilevel"/>
    <w:tmpl w:val="933042DA"/>
    <w:lvl w:ilvl="0" w:tplc="6CA8F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9D7879"/>
    <w:multiLevelType w:val="hybridMultilevel"/>
    <w:tmpl w:val="FB9AE3F6"/>
    <w:lvl w:ilvl="0" w:tplc="04090005">
      <w:start w:val="1"/>
      <w:numFmt w:val="bullet"/>
      <w:lvlText w:val=""/>
      <w:lvlJc w:val="left"/>
      <w:pPr>
        <w:ind w:left="958" w:hanging="360"/>
      </w:pPr>
      <w:rPr>
        <w:rFonts w:ascii="Wingdings" w:hAnsi="Wingdings"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32" w15:restartNumberingAfterBreak="0">
    <w:nsid w:val="6D56464C"/>
    <w:multiLevelType w:val="multilevel"/>
    <w:tmpl w:val="478C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1747C7"/>
    <w:multiLevelType w:val="hybridMultilevel"/>
    <w:tmpl w:val="B49C337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D2054"/>
    <w:multiLevelType w:val="hybridMultilevel"/>
    <w:tmpl w:val="D716F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CE4CB7"/>
    <w:multiLevelType w:val="hybridMultilevel"/>
    <w:tmpl w:val="86E21BE8"/>
    <w:lvl w:ilvl="0" w:tplc="C28C221A">
      <w:start w:val="1"/>
      <w:numFmt w:val="decimal"/>
      <w:pStyle w:val="Number"/>
      <w:suff w:val="space"/>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4AE1A38"/>
    <w:multiLevelType w:val="hybridMultilevel"/>
    <w:tmpl w:val="302A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771541"/>
    <w:multiLevelType w:val="hybridMultilevel"/>
    <w:tmpl w:val="1E5C3A96"/>
    <w:lvl w:ilvl="0" w:tplc="0409000F">
      <w:start w:val="1"/>
      <w:numFmt w:val="decimal"/>
      <w:lvlText w:val="%1."/>
      <w:lvlJc w:val="left"/>
      <w:pPr>
        <w:ind w:left="2017" w:hanging="360"/>
      </w:pPr>
    </w:lvl>
    <w:lvl w:ilvl="1" w:tplc="04090019" w:tentative="1">
      <w:start w:val="1"/>
      <w:numFmt w:val="lowerLetter"/>
      <w:lvlText w:val="%2."/>
      <w:lvlJc w:val="left"/>
      <w:pPr>
        <w:ind w:left="2737" w:hanging="360"/>
      </w:pPr>
    </w:lvl>
    <w:lvl w:ilvl="2" w:tplc="0409001B" w:tentative="1">
      <w:start w:val="1"/>
      <w:numFmt w:val="lowerRoman"/>
      <w:lvlText w:val="%3."/>
      <w:lvlJc w:val="right"/>
      <w:pPr>
        <w:ind w:left="3457" w:hanging="180"/>
      </w:pPr>
    </w:lvl>
    <w:lvl w:ilvl="3" w:tplc="0409000F" w:tentative="1">
      <w:start w:val="1"/>
      <w:numFmt w:val="decimal"/>
      <w:lvlText w:val="%4."/>
      <w:lvlJc w:val="left"/>
      <w:pPr>
        <w:ind w:left="4177" w:hanging="360"/>
      </w:pPr>
    </w:lvl>
    <w:lvl w:ilvl="4" w:tplc="04090019" w:tentative="1">
      <w:start w:val="1"/>
      <w:numFmt w:val="lowerLetter"/>
      <w:lvlText w:val="%5."/>
      <w:lvlJc w:val="left"/>
      <w:pPr>
        <w:ind w:left="4897" w:hanging="360"/>
      </w:pPr>
    </w:lvl>
    <w:lvl w:ilvl="5" w:tplc="0409001B" w:tentative="1">
      <w:start w:val="1"/>
      <w:numFmt w:val="lowerRoman"/>
      <w:lvlText w:val="%6."/>
      <w:lvlJc w:val="right"/>
      <w:pPr>
        <w:ind w:left="5617" w:hanging="180"/>
      </w:pPr>
    </w:lvl>
    <w:lvl w:ilvl="6" w:tplc="0409000F" w:tentative="1">
      <w:start w:val="1"/>
      <w:numFmt w:val="decimal"/>
      <w:lvlText w:val="%7."/>
      <w:lvlJc w:val="left"/>
      <w:pPr>
        <w:ind w:left="6337" w:hanging="360"/>
      </w:pPr>
    </w:lvl>
    <w:lvl w:ilvl="7" w:tplc="04090019" w:tentative="1">
      <w:start w:val="1"/>
      <w:numFmt w:val="lowerLetter"/>
      <w:lvlText w:val="%8."/>
      <w:lvlJc w:val="left"/>
      <w:pPr>
        <w:ind w:left="7057" w:hanging="360"/>
      </w:pPr>
    </w:lvl>
    <w:lvl w:ilvl="8" w:tplc="0409001B" w:tentative="1">
      <w:start w:val="1"/>
      <w:numFmt w:val="lowerRoman"/>
      <w:lvlText w:val="%9."/>
      <w:lvlJc w:val="right"/>
      <w:pPr>
        <w:ind w:left="7777" w:hanging="180"/>
      </w:pPr>
    </w:lvl>
  </w:abstractNum>
  <w:num w:numId="1" w16cid:durableId="169292580">
    <w:abstractNumId w:val="30"/>
  </w:num>
  <w:num w:numId="2" w16cid:durableId="1503815718">
    <w:abstractNumId w:val="9"/>
  </w:num>
  <w:num w:numId="3" w16cid:durableId="253246942">
    <w:abstractNumId w:val="35"/>
  </w:num>
  <w:num w:numId="4" w16cid:durableId="261956824">
    <w:abstractNumId w:val="29"/>
  </w:num>
  <w:num w:numId="5" w16cid:durableId="17393287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238822">
    <w:abstractNumId w:val="7"/>
  </w:num>
  <w:num w:numId="7" w16cid:durableId="2071031921">
    <w:abstractNumId w:val="6"/>
  </w:num>
  <w:num w:numId="8" w16cid:durableId="1783182797">
    <w:abstractNumId w:val="5"/>
  </w:num>
  <w:num w:numId="9" w16cid:durableId="343898289">
    <w:abstractNumId w:val="4"/>
  </w:num>
  <w:num w:numId="10" w16cid:durableId="411659218">
    <w:abstractNumId w:val="8"/>
  </w:num>
  <w:num w:numId="11" w16cid:durableId="120422306">
    <w:abstractNumId w:val="3"/>
  </w:num>
  <w:num w:numId="12" w16cid:durableId="1893540688">
    <w:abstractNumId w:val="2"/>
  </w:num>
  <w:num w:numId="13" w16cid:durableId="1840539487">
    <w:abstractNumId w:val="1"/>
  </w:num>
  <w:num w:numId="14" w16cid:durableId="383214463">
    <w:abstractNumId w:val="0"/>
  </w:num>
  <w:num w:numId="15" w16cid:durableId="689137791">
    <w:abstractNumId w:val="36"/>
  </w:num>
  <w:num w:numId="16" w16cid:durableId="1436364227">
    <w:abstractNumId w:val="23"/>
  </w:num>
  <w:num w:numId="17" w16cid:durableId="1794398185">
    <w:abstractNumId w:val="37"/>
  </w:num>
  <w:num w:numId="18" w16cid:durableId="1246182078">
    <w:abstractNumId w:val="15"/>
  </w:num>
  <w:num w:numId="19" w16cid:durableId="2084789797">
    <w:abstractNumId w:val="20"/>
  </w:num>
  <w:num w:numId="20" w16cid:durableId="1546407716">
    <w:abstractNumId w:val="19"/>
  </w:num>
  <w:num w:numId="21" w16cid:durableId="463812707">
    <w:abstractNumId w:val="17"/>
  </w:num>
  <w:num w:numId="22" w16cid:durableId="219632867">
    <w:abstractNumId w:val="16"/>
  </w:num>
  <w:num w:numId="23" w16cid:durableId="1598441425">
    <w:abstractNumId w:val="21"/>
  </w:num>
  <w:num w:numId="24" w16cid:durableId="1816071661">
    <w:abstractNumId w:val="25"/>
  </w:num>
  <w:num w:numId="25" w16cid:durableId="574903637">
    <w:abstractNumId w:val="34"/>
  </w:num>
  <w:num w:numId="26" w16cid:durableId="1682849348">
    <w:abstractNumId w:val="24"/>
  </w:num>
  <w:num w:numId="27" w16cid:durableId="792096159">
    <w:abstractNumId w:val="14"/>
  </w:num>
  <w:num w:numId="28" w16cid:durableId="551884341">
    <w:abstractNumId w:val="22"/>
  </w:num>
  <w:num w:numId="29" w16cid:durableId="604465681">
    <w:abstractNumId w:val="28"/>
  </w:num>
  <w:num w:numId="30" w16cid:durableId="1247575178">
    <w:abstractNumId w:val="18"/>
  </w:num>
  <w:num w:numId="31" w16cid:durableId="1092505995">
    <w:abstractNumId w:val="27"/>
  </w:num>
  <w:num w:numId="32" w16cid:durableId="623073747">
    <w:abstractNumId w:val="31"/>
  </w:num>
  <w:num w:numId="33" w16cid:durableId="193273296">
    <w:abstractNumId w:val="33"/>
  </w:num>
  <w:num w:numId="34" w16cid:durableId="1531797587">
    <w:abstractNumId w:val="26"/>
  </w:num>
  <w:num w:numId="35" w16cid:durableId="1760983901">
    <w:abstractNumId w:val="12"/>
  </w:num>
  <w:num w:numId="36" w16cid:durableId="1825780653">
    <w:abstractNumId w:val="10"/>
  </w:num>
  <w:num w:numId="37" w16cid:durableId="1853758639">
    <w:abstractNumId w:val="13"/>
  </w:num>
  <w:num w:numId="38" w16cid:durableId="1259027584">
    <w:abstractNumId w:val="11"/>
  </w:num>
  <w:num w:numId="39" w16cid:durableId="148388441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230B"/>
    <w:rsid w:val="00006258"/>
    <w:rsid w:val="000259F3"/>
    <w:rsid w:val="00031188"/>
    <w:rsid w:val="000323A0"/>
    <w:rsid w:val="0006180E"/>
    <w:rsid w:val="00062824"/>
    <w:rsid w:val="000677A2"/>
    <w:rsid w:val="00074E36"/>
    <w:rsid w:val="00081421"/>
    <w:rsid w:val="00082E11"/>
    <w:rsid w:val="0009054F"/>
    <w:rsid w:val="000909FD"/>
    <w:rsid w:val="00092806"/>
    <w:rsid w:val="00095177"/>
    <w:rsid w:val="000A38EB"/>
    <w:rsid w:val="000C0FFF"/>
    <w:rsid w:val="000D60B4"/>
    <w:rsid w:val="000E467D"/>
    <w:rsid w:val="000F02AD"/>
    <w:rsid w:val="000F7DDF"/>
    <w:rsid w:val="001013CC"/>
    <w:rsid w:val="00105376"/>
    <w:rsid w:val="00111614"/>
    <w:rsid w:val="00112B12"/>
    <w:rsid w:val="0012451C"/>
    <w:rsid w:val="001256AD"/>
    <w:rsid w:val="00132924"/>
    <w:rsid w:val="00134BBA"/>
    <w:rsid w:val="00135441"/>
    <w:rsid w:val="001408C8"/>
    <w:rsid w:val="00143037"/>
    <w:rsid w:val="001516D1"/>
    <w:rsid w:val="00151AEE"/>
    <w:rsid w:val="00162C54"/>
    <w:rsid w:val="00165135"/>
    <w:rsid w:val="001660D0"/>
    <w:rsid w:val="001838C2"/>
    <w:rsid w:val="00183EF6"/>
    <w:rsid w:val="001845CD"/>
    <w:rsid w:val="00196289"/>
    <w:rsid w:val="001A294C"/>
    <w:rsid w:val="001A74C7"/>
    <w:rsid w:val="001B0C6A"/>
    <w:rsid w:val="001B7E93"/>
    <w:rsid w:val="001C34B1"/>
    <w:rsid w:val="001C606A"/>
    <w:rsid w:val="00201120"/>
    <w:rsid w:val="00201501"/>
    <w:rsid w:val="00201BD9"/>
    <w:rsid w:val="002155D2"/>
    <w:rsid w:val="002212DE"/>
    <w:rsid w:val="00227161"/>
    <w:rsid w:val="0022771E"/>
    <w:rsid w:val="00233146"/>
    <w:rsid w:val="00237063"/>
    <w:rsid w:val="00241960"/>
    <w:rsid w:val="00242303"/>
    <w:rsid w:val="00244531"/>
    <w:rsid w:val="00247A10"/>
    <w:rsid w:val="00251169"/>
    <w:rsid w:val="00271EDC"/>
    <w:rsid w:val="00275162"/>
    <w:rsid w:val="00277F8D"/>
    <w:rsid w:val="002C0B5B"/>
    <w:rsid w:val="002C5C30"/>
    <w:rsid w:val="002D5B43"/>
    <w:rsid w:val="002E72FF"/>
    <w:rsid w:val="002F1980"/>
    <w:rsid w:val="002F7044"/>
    <w:rsid w:val="002F7F95"/>
    <w:rsid w:val="00306E67"/>
    <w:rsid w:val="003127B2"/>
    <w:rsid w:val="00332103"/>
    <w:rsid w:val="00332979"/>
    <w:rsid w:val="00337738"/>
    <w:rsid w:val="00350038"/>
    <w:rsid w:val="00364C3D"/>
    <w:rsid w:val="003800BC"/>
    <w:rsid w:val="00382E0B"/>
    <w:rsid w:val="00394D79"/>
    <w:rsid w:val="003A2604"/>
    <w:rsid w:val="003C1360"/>
    <w:rsid w:val="003C1745"/>
    <w:rsid w:val="003C2898"/>
    <w:rsid w:val="004033E5"/>
    <w:rsid w:val="00405127"/>
    <w:rsid w:val="00405B5E"/>
    <w:rsid w:val="00410288"/>
    <w:rsid w:val="00410A75"/>
    <w:rsid w:val="00413BE0"/>
    <w:rsid w:val="00414291"/>
    <w:rsid w:val="00414EEA"/>
    <w:rsid w:val="00421F6F"/>
    <w:rsid w:val="004236F4"/>
    <w:rsid w:val="00423AC3"/>
    <w:rsid w:val="00433951"/>
    <w:rsid w:val="0043399E"/>
    <w:rsid w:val="00433E36"/>
    <w:rsid w:val="00444AB1"/>
    <w:rsid w:val="00450766"/>
    <w:rsid w:val="0045212C"/>
    <w:rsid w:val="00455C4A"/>
    <w:rsid w:val="0046567C"/>
    <w:rsid w:val="004726D1"/>
    <w:rsid w:val="004865C0"/>
    <w:rsid w:val="00487A08"/>
    <w:rsid w:val="00492AB0"/>
    <w:rsid w:val="0049300E"/>
    <w:rsid w:val="004971B8"/>
    <w:rsid w:val="004A40FA"/>
    <w:rsid w:val="004A6D4A"/>
    <w:rsid w:val="004B5C03"/>
    <w:rsid w:val="004C35E6"/>
    <w:rsid w:val="004D0AB7"/>
    <w:rsid w:val="004D1094"/>
    <w:rsid w:val="004D41BF"/>
    <w:rsid w:val="004D4DC0"/>
    <w:rsid w:val="004D58B9"/>
    <w:rsid w:val="004D6ADE"/>
    <w:rsid w:val="004E1E10"/>
    <w:rsid w:val="004E5D8C"/>
    <w:rsid w:val="004F22F7"/>
    <w:rsid w:val="004F6E59"/>
    <w:rsid w:val="00500F67"/>
    <w:rsid w:val="005063AB"/>
    <w:rsid w:val="005143CE"/>
    <w:rsid w:val="00524F74"/>
    <w:rsid w:val="00536CA5"/>
    <w:rsid w:val="0055154F"/>
    <w:rsid w:val="005606A5"/>
    <w:rsid w:val="00560F03"/>
    <w:rsid w:val="00561999"/>
    <w:rsid w:val="00561EE1"/>
    <w:rsid w:val="00562C49"/>
    <w:rsid w:val="00564FA3"/>
    <w:rsid w:val="00571EAD"/>
    <w:rsid w:val="005734EB"/>
    <w:rsid w:val="00575417"/>
    <w:rsid w:val="00596956"/>
    <w:rsid w:val="005A3C67"/>
    <w:rsid w:val="005B7477"/>
    <w:rsid w:val="005C692F"/>
    <w:rsid w:val="005D1462"/>
    <w:rsid w:val="005D2528"/>
    <w:rsid w:val="005E10DD"/>
    <w:rsid w:val="005E15D6"/>
    <w:rsid w:val="005E4E11"/>
    <w:rsid w:val="005E516F"/>
    <w:rsid w:val="005F48EF"/>
    <w:rsid w:val="005F7C47"/>
    <w:rsid w:val="0060722D"/>
    <w:rsid w:val="0060750C"/>
    <w:rsid w:val="0061372F"/>
    <w:rsid w:val="00613EAA"/>
    <w:rsid w:val="00614DE8"/>
    <w:rsid w:val="006209FD"/>
    <w:rsid w:val="0062232C"/>
    <w:rsid w:val="0062499C"/>
    <w:rsid w:val="006252B1"/>
    <w:rsid w:val="006277AA"/>
    <w:rsid w:val="00630F2E"/>
    <w:rsid w:val="00643150"/>
    <w:rsid w:val="00644C19"/>
    <w:rsid w:val="00657424"/>
    <w:rsid w:val="006625E4"/>
    <w:rsid w:val="00667B37"/>
    <w:rsid w:val="006704EC"/>
    <w:rsid w:val="00672B8E"/>
    <w:rsid w:val="006804C2"/>
    <w:rsid w:val="00684FD8"/>
    <w:rsid w:val="0069025A"/>
    <w:rsid w:val="00691382"/>
    <w:rsid w:val="006A0805"/>
    <w:rsid w:val="006A24F7"/>
    <w:rsid w:val="006A3889"/>
    <w:rsid w:val="006A3D0C"/>
    <w:rsid w:val="006A780F"/>
    <w:rsid w:val="006C6DDE"/>
    <w:rsid w:val="006C717D"/>
    <w:rsid w:val="006C7E70"/>
    <w:rsid w:val="006D205C"/>
    <w:rsid w:val="006D6852"/>
    <w:rsid w:val="006E1399"/>
    <w:rsid w:val="006E18EB"/>
    <w:rsid w:val="006E1E18"/>
    <w:rsid w:val="006E45C1"/>
    <w:rsid w:val="006F189E"/>
    <w:rsid w:val="00721559"/>
    <w:rsid w:val="007250B8"/>
    <w:rsid w:val="0073211E"/>
    <w:rsid w:val="007327E5"/>
    <w:rsid w:val="007530FF"/>
    <w:rsid w:val="0075387D"/>
    <w:rsid w:val="00753A47"/>
    <w:rsid w:val="00755458"/>
    <w:rsid w:val="0075634A"/>
    <w:rsid w:val="00761365"/>
    <w:rsid w:val="007A0F0D"/>
    <w:rsid w:val="007A7CCF"/>
    <w:rsid w:val="007B10A1"/>
    <w:rsid w:val="007B3ABA"/>
    <w:rsid w:val="007B556E"/>
    <w:rsid w:val="007B6A47"/>
    <w:rsid w:val="007C064B"/>
    <w:rsid w:val="007D481F"/>
    <w:rsid w:val="007D66B7"/>
    <w:rsid w:val="007E1678"/>
    <w:rsid w:val="007F1D8F"/>
    <w:rsid w:val="007F2747"/>
    <w:rsid w:val="007F33C0"/>
    <w:rsid w:val="0080070F"/>
    <w:rsid w:val="00827EF9"/>
    <w:rsid w:val="0083492B"/>
    <w:rsid w:val="008454AF"/>
    <w:rsid w:val="00846839"/>
    <w:rsid w:val="008530AC"/>
    <w:rsid w:val="0085494C"/>
    <w:rsid w:val="00857B57"/>
    <w:rsid w:val="00862C5F"/>
    <w:rsid w:val="00862F46"/>
    <w:rsid w:val="008633E7"/>
    <w:rsid w:val="00864EE8"/>
    <w:rsid w:val="00872304"/>
    <w:rsid w:val="00891150"/>
    <w:rsid w:val="00894F7C"/>
    <w:rsid w:val="008A4B09"/>
    <w:rsid w:val="008B0529"/>
    <w:rsid w:val="008B3C03"/>
    <w:rsid w:val="008B4A0C"/>
    <w:rsid w:val="008B58C5"/>
    <w:rsid w:val="008B6B44"/>
    <w:rsid w:val="008C17DB"/>
    <w:rsid w:val="008C1B77"/>
    <w:rsid w:val="008E29CC"/>
    <w:rsid w:val="008E68A1"/>
    <w:rsid w:val="008F351E"/>
    <w:rsid w:val="0090336E"/>
    <w:rsid w:val="009062EF"/>
    <w:rsid w:val="00911C91"/>
    <w:rsid w:val="0091476A"/>
    <w:rsid w:val="00914DCC"/>
    <w:rsid w:val="00921873"/>
    <w:rsid w:val="00927A34"/>
    <w:rsid w:val="00930BD4"/>
    <w:rsid w:val="00931126"/>
    <w:rsid w:val="00947532"/>
    <w:rsid w:val="009676CC"/>
    <w:rsid w:val="00980333"/>
    <w:rsid w:val="00990A26"/>
    <w:rsid w:val="00991B43"/>
    <w:rsid w:val="00991C94"/>
    <w:rsid w:val="00995EB3"/>
    <w:rsid w:val="009A200D"/>
    <w:rsid w:val="009B23D5"/>
    <w:rsid w:val="009B49AA"/>
    <w:rsid w:val="009B5C44"/>
    <w:rsid w:val="009C3022"/>
    <w:rsid w:val="009D060D"/>
    <w:rsid w:val="009D1DED"/>
    <w:rsid w:val="009D51E5"/>
    <w:rsid w:val="009D7FE1"/>
    <w:rsid w:val="009F15C5"/>
    <w:rsid w:val="009F4857"/>
    <w:rsid w:val="009F5F37"/>
    <w:rsid w:val="009F7E28"/>
    <w:rsid w:val="00A05FAA"/>
    <w:rsid w:val="00A062B6"/>
    <w:rsid w:val="00A07333"/>
    <w:rsid w:val="00A102E0"/>
    <w:rsid w:val="00A25234"/>
    <w:rsid w:val="00A45F5F"/>
    <w:rsid w:val="00A46ED7"/>
    <w:rsid w:val="00A519EF"/>
    <w:rsid w:val="00A65F6A"/>
    <w:rsid w:val="00A66D5D"/>
    <w:rsid w:val="00A71DAC"/>
    <w:rsid w:val="00A73D55"/>
    <w:rsid w:val="00A96405"/>
    <w:rsid w:val="00AA4A1C"/>
    <w:rsid w:val="00AB0ECA"/>
    <w:rsid w:val="00AB6053"/>
    <w:rsid w:val="00AC27DD"/>
    <w:rsid w:val="00AC5FBC"/>
    <w:rsid w:val="00AC70FC"/>
    <w:rsid w:val="00AD59A1"/>
    <w:rsid w:val="00AF081A"/>
    <w:rsid w:val="00AF3143"/>
    <w:rsid w:val="00AF36E3"/>
    <w:rsid w:val="00AF594A"/>
    <w:rsid w:val="00AF6DA7"/>
    <w:rsid w:val="00AF722F"/>
    <w:rsid w:val="00B01BC4"/>
    <w:rsid w:val="00B10FD2"/>
    <w:rsid w:val="00B168CC"/>
    <w:rsid w:val="00B227EC"/>
    <w:rsid w:val="00B22A21"/>
    <w:rsid w:val="00B25316"/>
    <w:rsid w:val="00B376E8"/>
    <w:rsid w:val="00B413B6"/>
    <w:rsid w:val="00B5348E"/>
    <w:rsid w:val="00B55B1D"/>
    <w:rsid w:val="00B57973"/>
    <w:rsid w:val="00B66D2F"/>
    <w:rsid w:val="00B727B1"/>
    <w:rsid w:val="00B84DEF"/>
    <w:rsid w:val="00B9018B"/>
    <w:rsid w:val="00BA2D2B"/>
    <w:rsid w:val="00BA5844"/>
    <w:rsid w:val="00BB209E"/>
    <w:rsid w:val="00BC1E7D"/>
    <w:rsid w:val="00BC2B7A"/>
    <w:rsid w:val="00BC3070"/>
    <w:rsid w:val="00BC674A"/>
    <w:rsid w:val="00BC6C7E"/>
    <w:rsid w:val="00BD6746"/>
    <w:rsid w:val="00BE7BFF"/>
    <w:rsid w:val="00BF4BAD"/>
    <w:rsid w:val="00C01849"/>
    <w:rsid w:val="00C02DCD"/>
    <w:rsid w:val="00C055C8"/>
    <w:rsid w:val="00C106D4"/>
    <w:rsid w:val="00C16ACA"/>
    <w:rsid w:val="00C20BC2"/>
    <w:rsid w:val="00C219B5"/>
    <w:rsid w:val="00C232C4"/>
    <w:rsid w:val="00C24627"/>
    <w:rsid w:val="00C3139A"/>
    <w:rsid w:val="00C3228C"/>
    <w:rsid w:val="00C406B2"/>
    <w:rsid w:val="00C433FC"/>
    <w:rsid w:val="00C44B2A"/>
    <w:rsid w:val="00C55A0C"/>
    <w:rsid w:val="00C6063B"/>
    <w:rsid w:val="00C60A6A"/>
    <w:rsid w:val="00C610B8"/>
    <w:rsid w:val="00C63C17"/>
    <w:rsid w:val="00C71F47"/>
    <w:rsid w:val="00C7516D"/>
    <w:rsid w:val="00C75C15"/>
    <w:rsid w:val="00C7784C"/>
    <w:rsid w:val="00C8013F"/>
    <w:rsid w:val="00C824B1"/>
    <w:rsid w:val="00C83866"/>
    <w:rsid w:val="00C84872"/>
    <w:rsid w:val="00CB31CB"/>
    <w:rsid w:val="00CB78D3"/>
    <w:rsid w:val="00CC40F5"/>
    <w:rsid w:val="00CC62B3"/>
    <w:rsid w:val="00CD1243"/>
    <w:rsid w:val="00CD6E95"/>
    <w:rsid w:val="00CE27E3"/>
    <w:rsid w:val="00CE3897"/>
    <w:rsid w:val="00CE3A47"/>
    <w:rsid w:val="00CE774C"/>
    <w:rsid w:val="00CF435C"/>
    <w:rsid w:val="00D076C9"/>
    <w:rsid w:val="00D07870"/>
    <w:rsid w:val="00D11362"/>
    <w:rsid w:val="00D174D1"/>
    <w:rsid w:val="00D359CE"/>
    <w:rsid w:val="00D373FF"/>
    <w:rsid w:val="00D432F6"/>
    <w:rsid w:val="00D50FD3"/>
    <w:rsid w:val="00D56A13"/>
    <w:rsid w:val="00D613A3"/>
    <w:rsid w:val="00D72439"/>
    <w:rsid w:val="00D771A2"/>
    <w:rsid w:val="00D80F5C"/>
    <w:rsid w:val="00D84C28"/>
    <w:rsid w:val="00D85192"/>
    <w:rsid w:val="00D9041D"/>
    <w:rsid w:val="00D923B6"/>
    <w:rsid w:val="00DB31F8"/>
    <w:rsid w:val="00DB63A7"/>
    <w:rsid w:val="00DD285F"/>
    <w:rsid w:val="00DD5AE0"/>
    <w:rsid w:val="00DE3AF5"/>
    <w:rsid w:val="00DF02EC"/>
    <w:rsid w:val="00DF715F"/>
    <w:rsid w:val="00E11EE7"/>
    <w:rsid w:val="00E16BE6"/>
    <w:rsid w:val="00E1735C"/>
    <w:rsid w:val="00E21113"/>
    <w:rsid w:val="00E25017"/>
    <w:rsid w:val="00E35C49"/>
    <w:rsid w:val="00E472F9"/>
    <w:rsid w:val="00E54D78"/>
    <w:rsid w:val="00E60A55"/>
    <w:rsid w:val="00E733B1"/>
    <w:rsid w:val="00E81D9B"/>
    <w:rsid w:val="00E97198"/>
    <w:rsid w:val="00EA04FC"/>
    <w:rsid w:val="00EA32C8"/>
    <w:rsid w:val="00EA41D0"/>
    <w:rsid w:val="00EA4E99"/>
    <w:rsid w:val="00EA7A07"/>
    <w:rsid w:val="00EB0213"/>
    <w:rsid w:val="00EB1FDE"/>
    <w:rsid w:val="00EB5E5F"/>
    <w:rsid w:val="00EC1E87"/>
    <w:rsid w:val="00EC4441"/>
    <w:rsid w:val="00EE4539"/>
    <w:rsid w:val="00EE6844"/>
    <w:rsid w:val="00EE7F41"/>
    <w:rsid w:val="00F113E6"/>
    <w:rsid w:val="00F1146B"/>
    <w:rsid w:val="00F12413"/>
    <w:rsid w:val="00F21FB8"/>
    <w:rsid w:val="00F254A1"/>
    <w:rsid w:val="00F348FC"/>
    <w:rsid w:val="00F6125B"/>
    <w:rsid w:val="00F6758A"/>
    <w:rsid w:val="00F7203F"/>
    <w:rsid w:val="00F80C9E"/>
    <w:rsid w:val="00F87440"/>
    <w:rsid w:val="00FA3430"/>
    <w:rsid w:val="00FA509C"/>
    <w:rsid w:val="00FA699F"/>
    <w:rsid w:val="00FB74A6"/>
    <w:rsid w:val="00FC1D46"/>
    <w:rsid w:val="00FC3798"/>
    <w:rsid w:val="00FC495F"/>
    <w:rsid w:val="00FC5E95"/>
    <w:rsid w:val="00FC7C74"/>
    <w:rsid w:val="00FD4A78"/>
    <w:rsid w:val="00FE2631"/>
    <w:rsid w:val="00FE2E2E"/>
    <w:rsid w:val="00FE3A37"/>
    <w:rsid w:val="00FF2F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77AA"/>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paragraph" w:styleId="Heading1">
    <w:name w:val="heading 1"/>
    <w:basedOn w:val="Normal"/>
    <w:link w:val="Heading1Char"/>
    <w:uiPriority w:val="9"/>
    <w:qFormat/>
    <w:rsid w:val="00201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0150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2015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B55B1D"/>
    <w:pPr>
      <w:keepNext/>
      <w:keepLines/>
      <w:spacing w:before="280" w:after="80" w:line="276" w:lineRule="auto"/>
      <w:outlineLvl w:val="3"/>
    </w:pPr>
    <w:rPr>
      <w:rFonts w:ascii="Roboto" w:eastAsia="Roboto" w:hAnsi="Roboto" w:cs="Roboto"/>
      <w:color w:val="666666"/>
      <w:sz w:val="24"/>
      <w:szCs w:val="24"/>
      <w:highlight w:val="white"/>
      <w:lang w:val="en" w:eastAsia="en-GB"/>
    </w:rPr>
  </w:style>
  <w:style w:type="paragraph" w:styleId="Heading5">
    <w:name w:val="heading 5"/>
    <w:basedOn w:val="Normal"/>
    <w:next w:val="Normal"/>
    <w:link w:val="Heading5Char"/>
    <w:uiPriority w:val="9"/>
    <w:qFormat/>
    <w:rsid w:val="00B55B1D"/>
    <w:pPr>
      <w:keepNext/>
      <w:keepLines/>
      <w:spacing w:before="240" w:after="80" w:line="276" w:lineRule="auto"/>
      <w:outlineLvl w:val="4"/>
    </w:pPr>
    <w:rPr>
      <w:rFonts w:ascii="Roboto" w:eastAsia="Roboto" w:hAnsi="Roboto" w:cs="Roboto"/>
      <w:color w:val="666666"/>
      <w:highlight w:val="white"/>
      <w:lang w:val="en" w:eastAsia="en-GB"/>
    </w:rPr>
  </w:style>
  <w:style w:type="paragraph" w:styleId="Heading6">
    <w:name w:val="heading 6"/>
    <w:basedOn w:val="Normal"/>
    <w:next w:val="Normal"/>
    <w:link w:val="Heading6Char"/>
    <w:uiPriority w:val="9"/>
    <w:qFormat/>
    <w:rsid w:val="00B55B1D"/>
    <w:pPr>
      <w:keepNext/>
      <w:keepLines/>
      <w:spacing w:before="240" w:after="80" w:line="276" w:lineRule="auto"/>
      <w:outlineLvl w:val="5"/>
    </w:pPr>
    <w:rPr>
      <w:rFonts w:ascii="Roboto" w:eastAsia="Roboto" w:hAnsi="Roboto" w:cs="Roboto"/>
      <w:i/>
      <w:iCs/>
      <w:color w:val="666666"/>
      <w:highlight w:val="white"/>
      <w:lang w:val="en" w:eastAsia="en-GB"/>
    </w:rPr>
  </w:style>
  <w:style w:type="paragraph" w:styleId="Heading7">
    <w:name w:val="heading 7"/>
    <w:basedOn w:val="Normal"/>
    <w:next w:val="Normal"/>
    <w:link w:val="Heading7Char"/>
    <w:uiPriority w:val="9"/>
    <w:unhideWhenUsed/>
    <w:qFormat/>
    <w:rsid w:val="00630F2E"/>
    <w:pPr>
      <w:keepNext/>
      <w:keepLines/>
      <w:spacing w:before="200" w:after="0" w:line="276" w:lineRule="auto"/>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semiHidden/>
    <w:unhideWhenUsed/>
    <w:qFormat/>
    <w:rsid w:val="00630F2E"/>
    <w:pPr>
      <w:keepNext/>
      <w:keepLines/>
      <w:spacing w:before="200" w:after="0" w:line="276" w:lineRule="auto"/>
      <w:outlineLvl w:val="7"/>
    </w:pPr>
    <w:rPr>
      <w:rFonts w:ascii="Cambria" w:eastAsia="Times New Roman" w:hAnsi="Cambria" w:cs="Times New Roman"/>
      <w:color w:val="4F81BD"/>
      <w:sz w:val="20"/>
      <w:szCs w:val="20"/>
      <w:lang w:val="en-US" w:bidi="en-US"/>
    </w:rPr>
  </w:style>
  <w:style w:type="paragraph" w:styleId="Heading9">
    <w:name w:val="heading 9"/>
    <w:basedOn w:val="Normal"/>
    <w:next w:val="Normal"/>
    <w:link w:val="Heading9Char"/>
    <w:uiPriority w:val="9"/>
    <w:semiHidden/>
    <w:unhideWhenUsed/>
    <w:qFormat/>
    <w:rsid w:val="00630F2E"/>
    <w:pPr>
      <w:keepNext/>
      <w:keepLines/>
      <w:spacing w:before="200" w:after="0" w:line="276" w:lineRule="auto"/>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paragraph" w:customStyle="1" w:styleId="xmsonormal">
    <w:name w:val="x_msonormal"/>
    <w:basedOn w:val="Normal"/>
    <w:rsid w:val="00A252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0">
    <w:name w:val="text"/>
    <w:basedOn w:val="Normal"/>
    <w:link w:val="textChar0"/>
    <w:qFormat/>
    <w:rsid w:val="00E60A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abic">
    <w:name w:val="Arabic"/>
    <w:basedOn w:val="Normal"/>
    <w:link w:val="ArabicChar"/>
    <w:qFormat/>
    <w:rsid w:val="005D2528"/>
    <w:pPr>
      <w:widowControl w:val="0"/>
      <w:bidi/>
      <w:spacing w:after="0" w:line="1060" w:lineRule="exact"/>
      <w:ind w:firstLine="720"/>
      <w:jc w:val="both"/>
    </w:pPr>
    <w:rPr>
      <w:rFonts w:ascii="1 MUHAMMADI QURANIC" w:eastAsia="Calibri" w:hAnsi="1 MUHAMMADI QURANIC" w:cs="1 MUHAMMADI QURANIC"/>
      <w:sz w:val="72"/>
      <w:szCs w:val="72"/>
      <w:lang w:bidi="ur-PK"/>
    </w:rPr>
  </w:style>
  <w:style w:type="character" w:customStyle="1" w:styleId="ArabicChar">
    <w:name w:val="Arabic Char"/>
    <w:link w:val="Arabic"/>
    <w:rsid w:val="005D2528"/>
    <w:rPr>
      <w:rFonts w:ascii="1 MUHAMMADI QURANIC" w:eastAsia="Calibri" w:hAnsi="1 MUHAMMADI QURANIC" w:cs="1 MUHAMMADI QURANIC"/>
      <w:sz w:val="72"/>
      <w:szCs w:val="72"/>
      <w:lang w:bidi="ur-PK"/>
    </w:rPr>
  </w:style>
  <w:style w:type="paragraph" w:styleId="HTMLPreformatted">
    <w:name w:val="HTML Preformatted"/>
    <w:basedOn w:val="Normal"/>
    <w:link w:val="HTMLPreformattedChar"/>
    <w:uiPriority w:val="99"/>
    <w:unhideWhenUsed/>
    <w:rsid w:val="0024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42303"/>
    <w:rPr>
      <w:rFonts w:ascii="Courier New" w:eastAsia="Times New Roman" w:hAnsi="Courier New" w:cs="Courier New"/>
      <w:sz w:val="20"/>
      <w:szCs w:val="20"/>
      <w:lang w:eastAsia="en-GB"/>
    </w:rPr>
  </w:style>
  <w:style w:type="character" w:customStyle="1" w:styleId="y2iqfc">
    <w:name w:val="y2iqfc"/>
    <w:basedOn w:val="DefaultParagraphFont"/>
    <w:rsid w:val="00242303"/>
  </w:style>
  <w:style w:type="paragraph" w:customStyle="1" w:styleId="Heading">
    <w:name w:val="Heading"/>
    <w:basedOn w:val="Text"/>
    <w:link w:val="HeadingChar"/>
    <w:uiPriority w:val="99"/>
    <w:qFormat/>
    <w:rsid w:val="00364C3D"/>
    <w:pPr>
      <w:spacing w:line="1000" w:lineRule="exact"/>
      <w:jc w:val="center"/>
    </w:pPr>
    <w:rPr>
      <w:b/>
      <w:bCs/>
      <w:spacing w:val="-4"/>
      <w:lang w:val="en-US" w:eastAsia="en-US"/>
    </w:rPr>
  </w:style>
  <w:style w:type="character" w:customStyle="1" w:styleId="HeadingChar">
    <w:name w:val="Heading Char"/>
    <w:link w:val="Heading"/>
    <w:uiPriority w:val="99"/>
    <w:locked/>
    <w:rsid w:val="00364C3D"/>
    <w:rPr>
      <w:rFonts w:ascii="Jameel Noori Nastaleeq" w:eastAsia="Calibri" w:hAnsi="Jameel Noori Nastaleeq" w:cs="Jameel Noori Nastaleeq"/>
      <w:b/>
      <w:bCs/>
      <w:spacing w:val="-4"/>
      <w:sz w:val="80"/>
      <w:szCs w:val="80"/>
      <w:lang w:val="en-US" w:bidi="ur-PK"/>
    </w:rPr>
  </w:style>
  <w:style w:type="character" w:customStyle="1" w:styleId="NormalWebChar">
    <w:name w:val="Normal (Web) Char"/>
    <w:link w:val="NormalWeb"/>
    <w:uiPriority w:val="99"/>
    <w:rsid w:val="00364C3D"/>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C02DCD"/>
    <w:pPr>
      <w:bidi/>
      <w:spacing w:after="0" w:line="240" w:lineRule="auto"/>
      <w:jc w:val="both"/>
    </w:pPr>
    <w:rPr>
      <w:sz w:val="20"/>
      <w:szCs w:val="20"/>
    </w:rPr>
  </w:style>
  <w:style w:type="character" w:customStyle="1" w:styleId="FootnoteTextChar">
    <w:name w:val="Footnote Text Char"/>
    <w:basedOn w:val="DefaultParagraphFont"/>
    <w:link w:val="FootnoteText"/>
    <w:uiPriority w:val="99"/>
    <w:rsid w:val="00C02DCD"/>
    <w:rPr>
      <w:sz w:val="20"/>
      <w:szCs w:val="20"/>
    </w:rPr>
  </w:style>
  <w:style w:type="character" w:styleId="FootnoteReference">
    <w:name w:val="footnote reference"/>
    <w:basedOn w:val="DefaultParagraphFont"/>
    <w:uiPriority w:val="99"/>
    <w:semiHidden/>
    <w:unhideWhenUsed/>
    <w:rsid w:val="00C02DCD"/>
    <w:rPr>
      <w:vertAlign w:val="superscript"/>
    </w:rPr>
  </w:style>
  <w:style w:type="character" w:customStyle="1" w:styleId="Heading1Char">
    <w:name w:val="Heading 1 Char"/>
    <w:basedOn w:val="DefaultParagraphFont"/>
    <w:link w:val="Heading1"/>
    <w:uiPriority w:val="9"/>
    <w:rsid w:val="0020150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0150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01501"/>
    <w:rPr>
      <w:rFonts w:asciiTheme="majorHAnsi" w:eastAsiaTheme="majorEastAsia" w:hAnsiTheme="majorHAnsi" w:cstheme="majorBidi"/>
      <w:color w:val="1F4D78" w:themeColor="accent1" w:themeShade="7F"/>
      <w:sz w:val="24"/>
      <w:szCs w:val="24"/>
    </w:rPr>
  </w:style>
  <w:style w:type="paragraph" w:customStyle="1" w:styleId="whitespace-pre-wrap">
    <w:name w:val="whitespace-pre-wrap"/>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itespace-normal">
    <w:name w:val="whitespace-normal"/>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iyat">
    <w:name w:val="Aiyat"/>
    <w:basedOn w:val="Normal"/>
    <w:link w:val="AiyatChar"/>
    <w:qFormat/>
    <w:rsid w:val="00201501"/>
    <w:pPr>
      <w:widowControl w:val="0"/>
      <w:bidi/>
      <w:spacing w:after="0" w:line="380" w:lineRule="exact"/>
      <w:ind w:firstLine="432"/>
      <w:jc w:val="both"/>
    </w:pPr>
    <w:rPr>
      <w:rFonts w:ascii="1 MUHAMMADI QURANIC" w:eastAsia="Calibri" w:hAnsi="1 MUHAMMADI QURANIC" w:cs="Times New Roman"/>
      <w:color w:val="000000"/>
      <w:sz w:val="24"/>
      <w:szCs w:val="24"/>
      <w:lang w:val="en-US"/>
    </w:rPr>
  </w:style>
  <w:style w:type="character" w:customStyle="1" w:styleId="AiyatChar">
    <w:name w:val="Aiyat Char"/>
    <w:link w:val="Aiyat"/>
    <w:rsid w:val="00201501"/>
    <w:rPr>
      <w:rFonts w:ascii="1 MUHAMMADI QURANIC" w:eastAsia="Calibri" w:hAnsi="1 MUHAMMADI QURANIC" w:cs="Times New Roman"/>
      <w:color w:val="000000"/>
      <w:sz w:val="24"/>
      <w:szCs w:val="24"/>
      <w:lang w:val="en-US"/>
    </w:rPr>
  </w:style>
  <w:style w:type="character" w:styleId="Strong">
    <w:name w:val="Strong"/>
    <w:basedOn w:val="DefaultParagraphFont"/>
    <w:uiPriority w:val="22"/>
    <w:qFormat/>
    <w:rsid w:val="00201501"/>
    <w:rPr>
      <w:b/>
      <w:bCs/>
    </w:rPr>
  </w:style>
  <w:style w:type="character" w:customStyle="1" w:styleId="qu">
    <w:name w:val="qu"/>
    <w:basedOn w:val="DefaultParagraphFont"/>
    <w:rsid w:val="00201501"/>
  </w:style>
  <w:style w:type="character" w:customStyle="1" w:styleId="gd">
    <w:name w:val="gd"/>
    <w:basedOn w:val="DefaultParagraphFont"/>
    <w:rsid w:val="00201501"/>
  </w:style>
  <w:style w:type="character" w:customStyle="1" w:styleId="go">
    <w:name w:val="go"/>
    <w:basedOn w:val="DefaultParagraphFont"/>
    <w:rsid w:val="00201501"/>
  </w:style>
  <w:style w:type="character" w:customStyle="1" w:styleId="g3">
    <w:name w:val="g3"/>
    <w:basedOn w:val="DefaultParagraphFont"/>
    <w:rsid w:val="00201501"/>
  </w:style>
  <w:style w:type="character" w:customStyle="1" w:styleId="hb">
    <w:name w:val="hb"/>
    <w:basedOn w:val="DefaultParagraphFont"/>
    <w:rsid w:val="00201501"/>
  </w:style>
  <w:style w:type="character" w:customStyle="1" w:styleId="g2">
    <w:name w:val="g2"/>
    <w:basedOn w:val="DefaultParagraphFont"/>
    <w:rsid w:val="00201501"/>
  </w:style>
  <w:style w:type="paragraph" w:styleId="ListParagraph">
    <w:name w:val="List Paragraph"/>
    <w:basedOn w:val="Normal"/>
    <w:uiPriority w:val="34"/>
    <w:qFormat/>
    <w:rsid w:val="00911C91"/>
    <w:pPr>
      <w:spacing w:after="200" w:line="276" w:lineRule="auto"/>
      <w:ind w:left="720"/>
      <w:contextualSpacing/>
    </w:pPr>
  </w:style>
  <w:style w:type="paragraph" w:customStyle="1" w:styleId="font-claude-response-body">
    <w:name w:val="font-claude-response-body"/>
    <w:basedOn w:val="Normal"/>
    <w:rsid w:val="001329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B55B1D"/>
    <w:rPr>
      <w:rFonts w:ascii="Roboto" w:eastAsia="Roboto" w:hAnsi="Roboto" w:cs="Roboto"/>
      <w:color w:val="666666"/>
      <w:sz w:val="24"/>
      <w:szCs w:val="24"/>
      <w:highlight w:val="white"/>
      <w:lang w:val="en" w:eastAsia="en-GB"/>
    </w:rPr>
  </w:style>
  <w:style w:type="character" w:customStyle="1" w:styleId="Heading5Char">
    <w:name w:val="Heading 5 Char"/>
    <w:basedOn w:val="DefaultParagraphFont"/>
    <w:link w:val="Heading5"/>
    <w:uiPriority w:val="9"/>
    <w:rsid w:val="00B55B1D"/>
    <w:rPr>
      <w:rFonts w:ascii="Roboto" w:eastAsia="Roboto" w:hAnsi="Roboto" w:cs="Roboto"/>
      <w:color w:val="666666"/>
      <w:highlight w:val="white"/>
      <w:lang w:val="en" w:eastAsia="en-GB"/>
    </w:rPr>
  </w:style>
  <w:style w:type="character" w:customStyle="1" w:styleId="Heading6Char">
    <w:name w:val="Heading 6 Char"/>
    <w:basedOn w:val="DefaultParagraphFont"/>
    <w:link w:val="Heading6"/>
    <w:uiPriority w:val="9"/>
    <w:rsid w:val="00B55B1D"/>
    <w:rPr>
      <w:rFonts w:ascii="Roboto" w:eastAsia="Roboto" w:hAnsi="Roboto" w:cs="Roboto"/>
      <w:i/>
      <w:iCs/>
      <w:color w:val="666666"/>
      <w:highlight w:val="white"/>
      <w:lang w:val="en" w:eastAsia="en-GB"/>
    </w:rPr>
  </w:style>
  <w:style w:type="table" w:customStyle="1" w:styleId="TableNormal0">
    <w:name w:val="TableNormal"/>
    <w:rsid w:val="00B55B1D"/>
    <w:pPr>
      <w:spacing w:after="0" w:line="276" w:lineRule="auto"/>
    </w:pPr>
    <w:rPr>
      <w:rFonts w:ascii="Roboto" w:eastAsia="Roboto" w:hAnsi="Roboto" w:cs="Roboto"/>
      <w:color w:val="212529"/>
      <w:sz w:val="24"/>
      <w:szCs w:val="24"/>
      <w:highlight w:val="white"/>
      <w:lang w:val="en" w:eastAsia="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55B1D"/>
    <w:pPr>
      <w:keepNext/>
      <w:keepLines/>
      <w:spacing w:after="60" w:line="276" w:lineRule="auto"/>
    </w:pPr>
    <w:rPr>
      <w:rFonts w:ascii="Roboto" w:eastAsia="Roboto" w:hAnsi="Roboto" w:cs="Roboto"/>
      <w:color w:val="212529"/>
      <w:sz w:val="52"/>
      <w:szCs w:val="52"/>
      <w:highlight w:val="white"/>
      <w:lang w:val="en" w:eastAsia="en-GB"/>
    </w:rPr>
  </w:style>
  <w:style w:type="character" w:customStyle="1" w:styleId="TitleChar">
    <w:name w:val="Title Char"/>
    <w:basedOn w:val="DefaultParagraphFont"/>
    <w:link w:val="Title"/>
    <w:uiPriority w:val="10"/>
    <w:rsid w:val="00B55B1D"/>
    <w:rPr>
      <w:rFonts w:ascii="Roboto" w:eastAsia="Roboto" w:hAnsi="Roboto" w:cs="Roboto"/>
      <w:color w:val="212529"/>
      <w:sz w:val="52"/>
      <w:szCs w:val="52"/>
      <w:highlight w:val="white"/>
      <w:lang w:val="en" w:eastAsia="en-GB"/>
    </w:rPr>
  </w:style>
  <w:style w:type="paragraph" w:styleId="Subtitle">
    <w:name w:val="Subtitle"/>
    <w:basedOn w:val="Normal"/>
    <w:next w:val="Normal"/>
    <w:link w:val="SubtitleChar"/>
    <w:uiPriority w:val="11"/>
    <w:qFormat/>
    <w:rsid w:val="00B55B1D"/>
    <w:pPr>
      <w:keepNext/>
      <w:keepLines/>
      <w:spacing w:after="320" w:line="276" w:lineRule="auto"/>
    </w:pPr>
    <w:rPr>
      <w:rFonts w:ascii="Arial" w:eastAsia="Arial" w:hAnsi="Arial" w:cs="Arial"/>
      <w:color w:val="666666"/>
      <w:sz w:val="30"/>
      <w:szCs w:val="30"/>
      <w:highlight w:val="white"/>
      <w:lang w:val="en" w:eastAsia="en-GB"/>
    </w:rPr>
  </w:style>
  <w:style w:type="character" w:customStyle="1" w:styleId="SubtitleChar">
    <w:name w:val="Subtitle Char"/>
    <w:basedOn w:val="DefaultParagraphFont"/>
    <w:link w:val="Subtitle"/>
    <w:uiPriority w:val="11"/>
    <w:rsid w:val="00B55B1D"/>
    <w:rPr>
      <w:rFonts w:ascii="Arial" w:eastAsia="Arial" w:hAnsi="Arial" w:cs="Arial"/>
      <w:color w:val="666666"/>
      <w:sz w:val="30"/>
      <w:szCs w:val="30"/>
      <w:highlight w:val="white"/>
      <w:lang w:val="en" w:eastAsia="en-GB"/>
    </w:rPr>
  </w:style>
  <w:style w:type="character" w:customStyle="1" w:styleId="HADEESURDUChar">
    <w:name w:val="HADEES URDU Char"/>
    <w:link w:val="HADEESURDU"/>
    <w:locked/>
    <w:rsid w:val="00006258"/>
    <w:rPr>
      <w:bCs/>
      <w:color w:val="000000"/>
      <w:sz w:val="36"/>
      <w:szCs w:val="36"/>
    </w:rPr>
  </w:style>
  <w:style w:type="paragraph" w:customStyle="1" w:styleId="HADEESURDU">
    <w:name w:val="HADEES URDU"/>
    <w:basedOn w:val="Normal"/>
    <w:link w:val="HADEESURDUChar"/>
    <w:qFormat/>
    <w:rsid w:val="00006258"/>
    <w:pPr>
      <w:widowControl w:val="0"/>
      <w:bidi/>
      <w:spacing w:after="0" w:line="1000" w:lineRule="exact"/>
      <w:jc w:val="both"/>
    </w:pPr>
    <w:rPr>
      <w:bCs/>
      <w:color w:val="000000"/>
      <w:sz w:val="36"/>
      <w:szCs w:val="36"/>
    </w:rPr>
  </w:style>
  <w:style w:type="paragraph" w:customStyle="1" w:styleId="Reference">
    <w:name w:val="Reference"/>
    <w:basedOn w:val="Normal"/>
    <w:link w:val="ReferenceChar"/>
    <w:uiPriority w:val="99"/>
    <w:qFormat/>
    <w:rsid w:val="00151AEE"/>
    <w:pPr>
      <w:bidi/>
      <w:spacing w:after="0" w:line="240" w:lineRule="auto"/>
      <w:jc w:val="right"/>
    </w:pPr>
    <w:rPr>
      <w:rFonts w:ascii="Jameel Noori Nastaleeq" w:eastAsia="Calibri" w:hAnsi="Jameel Noori Nastaleeq" w:cs="Times New Roman"/>
      <w:sz w:val="46"/>
      <w:szCs w:val="46"/>
      <w:lang w:val="en-US"/>
    </w:rPr>
  </w:style>
  <w:style w:type="character" w:customStyle="1" w:styleId="ReferenceChar">
    <w:name w:val="Reference Char"/>
    <w:link w:val="Reference"/>
    <w:uiPriority w:val="99"/>
    <w:rsid w:val="00151AEE"/>
    <w:rPr>
      <w:rFonts w:ascii="Jameel Noori Nastaleeq" w:eastAsia="Calibri" w:hAnsi="Jameel Noori Nastaleeq" w:cs="Times New Roman"/>
      <w:sz w:val="46"/>
      <w:szCs w:val="46"/>
      <w:lang w:val="en-US"/>
    </w:rPr>
  </w:style>
  <w:style w:type="character" w:customStyle="1" w:styleId="HadithurduChar">
    <w:name w:val="Hadith urdu Char"/>
    <w:link w:val="Hadithurdu"/>
    <w:locked/>
    <w:rsid w:val="00151AEE"/>
    <w:rPr>
      <w:rFonts w:eastAsia="Times New Roman"/>
      <w:sz w:val="36"/>
      <w:szCs w:val="36"/>
      <w:lang w:bidi="ur-PK"/>
    </w:rPr>
  </w:style>
  <w:style w:type="paragraph" w:customStyle="1" w:styleId="Hadithurdu">
    <w:name w:val="Hadith urdu"/>
    <w:basedOn w:val="Normal"/>
    <w:link w:val="HadithurduChar"/>
    <w:qFormat/>
    <w:rsid w:val="00151AEE"/>
    <w:pPr>
      <w:bidi/>
      <w:spacing w:after="0" w:line="1000" w:lineRule="exact"/>
      <w:jc w:val="both"/>
    </w:pPr>
    <w:rPr>
      <w:rFonts w:eastAsia="Times New Roman"/>
      <w:sz w:val="36"/>
      <w:szCs w:val="36"/>
      <w:lang w:bidi="ur-PK"/>
    </w:rPr>
  </w:style>
  <w:style w:type="character" w:styleId="Emphasis">
    <w:name w:val="Emphasis"/>
    <w:basedOn w:val="DefaultParagraphFont"/>
    <w:uiPriority w:val="20"/>
    <w:qFormat/>
    <w:rsid w:val="004726D1"/>
    <w:rPr>
      <w:i/>
      <w:iCs/>
    </w:rPr>
  </w:style>
  <w:style w:type="paragraph" w:styleId="Revision">
    <w:name w:val="Revision"/>
    <w:hidden/>
    <w:uiPriority w:val="99"/>
    <w:semiHidden/>
    <w:rsid w:val="006804C2"/>
    <w:pPr>
      <w:spacing w:after="0" w:line="240" w:lineRule="auto"/>
    </w:pPr>
  </w:style>
  <w:style w:type="character" w:customStyle="1" w:styleId="names">
    <w:name w:val="names"/>
    <w:rsid w:val="004B5C03"/>
  </w:style>
  <w:style w:type="character" w:customStyle="1" w:styleId="mainsubj">
    <w:name w:val="mainsubj"/>
    <w:rsid w:val="004B5C03"/>
  </w:style>
  <w:style w:type="character" w:customStyle="1" w:styleId="Heading7Char">
    <w:name w:val="Heading 7 Char"/>
    <w:basedOn w:val="DefaultParagraphFont"/>
    <w:link w:val="Heading7"/>
    <w:uiPriority w:val="9"/>
    <w:rsid w:val="00630F2E"/>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semiHidden/>
    <w:rsid w:val="00630F2E"/>
    <w:rPr>
      <w:rFonts w:ascii="Cambria" w:eastAsia="Times New Roman" w:hAnsi="Cambria" w:cs="Times New Roman"/>
      <w:color w:val="4F81BD"/>
      <w:sz w:val="20"/>
      <w:szCs w:val="20"/>
      <w:lang w:val="en-US" w:bidi="en-US"/>
    </w:rPr>
  </w:style>
  <w:style w:type="character" w:customStyle="1" w:styleId="Heading9Char">
    <w:name w:val="Heading 9 Char"/>
    <w:basedOn w:val="DefaultParagraphFont"/>
    <w:link w:val="Heading9"/>
    <w:uiPriority w:val="9"/>
    <w:semiHidden/>
    <w:rsid w:val="00630F2E"/>
    <w:rPr>
      <w:rFonts w:ascii="Cambria" w:eastAsia="Times New Roman" w:hAnsi="Cambria" w:cs="Times New Roman"/>
      <w:i/>
      <w:iCs/>
      <w:color w:val="404040"/>
      <w:sz w:val="20"/>
      <w:szCs w:val="20"/>
      <w:lang w:val="en-US" w:bidi="en-US"/>
    </w:rPr>
  </w:style>
  <w:style w:type="paragraph" w:styleId="Header">
    <w:name w:val="header"/>
    <w:basedOn w:val="Normal"/>
    <w:link w:val="HeaderChar"/>
    <w:uiPriority w:val="99"/>
    <w:unhideWhenUsed/>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HeaderChar">
    <w:name w:val="Header Char"/>
    <w:basedOn w:val="DefaultParagraphFont"/>
    <w:link w:val="Header"/>
    <w:uiPriority w:val="99"/>
    <w:rsid w:val="00630F2E"/>
    <w:rPr>
      <w:rFonts w:ascii="Jameel Noori Nastaleeq" w:eastAsia="Calibri" w:hAnsi="Jameel Noori Nastaleeq" w:cs="Jameel Noori Nastaleeq"/>
      <w:sz w:val="30"/>
      <w:szCs w:val="30"/>
      <w:lang w:val="en-US" w:bidi="ur-PK"/>
    </w:rPr>
  </w:style>
  <w:style w:type="paragraph" w:styleId="Footer">
    <w:name w:val="footer"/>
    <w:basedOn w:val="Normal"/>
    <w:link w:val="FooterChar"/>
    <w:uiPriority w:val="99"/>
    <w:unhideWhenUsed/>
    <w:qFormat/>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FooterChar">
    <w:name w:val="Footer Char"/>
    <w:basedOn w:val="DefaultParagraphFont"/>
    <w:link w:val="Footer"/>
    <w:uiPriority w:val="99"/>
    <w:rsid w:val="00630F2E"/>
    <w:rPr>
      <w:rFonts w:ascii="Jameel Noori Nastaleeq" w:eastAsia="Calibri" w:hAnsi="Jameel Noori Nastaleeq" w:cs="Jameel Noori Nastaleeq"/>
      <w:sz w:val="30"/>
      <w:szCs w:val="30"/>
      <w:lang w:val="en-US" w:bidi="ur-PK"/>
    </w:rPr>
  </w:style>
  <w:style w:type="paragraph" w:customStyle="1" w:styleId="description">
    <w:name w:val="description"/>
    <w:basedOn w:val="Text"/>
    <w:qFormat/>
    <w:rsid w:val="00630F2E"/>
    <w:pPr>
      <w:spacing w:line="460" w:lineRule="exact"/>
      <w:ind w:left="1008" w:right="1008" w:firstLine="0"/>
    </w:pPr>
    <w:rPr>
      <w:rFonts w:cs="Times New Roman"/>
      <w:sz w:val="28"/>
      <w:szCs w:val="32"/>
      <w:lang w:val="en-US" w:eastAsia="en-US" w:bidi="ar-SA"/>
    </w:rPr>
  </w:style>
  <w:style w:type="character" w:customStyle="1" w:styleId="HadithChar">
    <w:name w:val="Hadith Char"/>
    <w:link w:val="Hadith"/>
    <w:locked/>
    <w:rsid w:val="00630F2E"/>
    <w:rPr>
      <w:rFonts w:ascii="ArabicNaskhSSK" w:eastAsia="Times New Roman" w:hAnsi="ArabicNaskhSSK" w:cs="Traditional Arabic"/>
      <w:b/>
      <w:bCs/>
      <w:lang w:bidi="ur-PK"/>
    </w:rPr>
  </w:style>
  <w:style w:type="paragraph" w:customStyle="1" w:styleId="Hadith">
    <w:name w:val="Hadith"/>
    <w:basedOn w:val="Normal"/>
    <w:link w:val="HadithChar"/>
    <w:qFormat/>
    <w:rsid w:val="00630F2E"/>
    <w:pPr>
      <w:bidi/>
      <w:spacing w:after="0" w:line="480" w:lineRule="exact"/>
      <w:ind w:right="115"/>
      <w:jc w:val="both"/>
    </w:pPr>
    <w:rPr>
      <w:rFonts w:ascii="ArabicNaskhSSK" w:eastAsia="Times New Roman" w:hAnsi="ArabicNaskhSSK" w:cs="Traditional Arabic"/>
      <w:b/>
      <w:bCs/>
      <w:lang w:bidi="ur-PK"/>
    </w:rPr>
  </w:style>
  <w:style w:type="paragraph" w:customStyle="1" w:styleId="Style2">
    <w:name w:val="Style2"/>
    <w:basedOn w:val="Normal"/>
    <w:link w:val="Style2Char"/>
    <w:qFormat/>
    <w:rsid w:val="00630F2E"/>
    <w:pPr>
      <w:bidi/>
      <w:spacing w:after="0" w:line="240" w:lineRule="auto"/>
      <w:jc w:val="right"/>
    </w:pPr>
    <w:rPr>
      <w:rFonts w:ascii="Al Qalam Quran Publisher" w:eastAsia="Calibri" w:hAnsi="Al Qalam Quran Publisher" w:cs="Times New Roman"/>
      <w:sz w:val="72"/>
      <w:szCs w:val="72"/>
      <w:lang w:val="nb-NO"/>
    </w:rPr>
  </w:style>
  <w:style w:type="character" w:customStyle="1" w:styleId="Style2Char">
    <w:name w:val="Style2 Char"/>
    <w:link w:val="Style2"/>
    <w:rsid w:val="00630F2E"/>
    <w:rPr>
      <w:rFonts w:ascii="Al Qalam Quran Publisher" w:eastAsia="Calibri" w:hAnsi="Al Qalam Quran Publisher" w:cs="Times New Roman"/>
      <w:sz w:val="72"/>
      <w:szCs w:val="72"/>
      <w:lang w:val="nb-NO"/>
    </w:rPr>
  </w:style>
  <w:style w:type="character" w:customStyle="1" w:styleId="bg-warning">
    <w:name w:val="bg-warning"/>
    <w:basedOn w:val="DefaultParagraphFont"/>
    <w:rsid w:val="00630F2E"/>
  </w:style>
  <w:style w:type="paragraph" w:styleId="ListBullet">
    <w:name w:val="List Bullet"/>
    <w:basedOn w:val="Normal"/>
    <w:uiPriority w:val="99"/>
    <w:unhideWhenUsed/>
    <w:rsid w:val="00630F2E"/>
    <w:pPr>
      <w:numPr>
        <w:numId w:val="2"/>
      </w:numPr>
      <w:spacing w:after="0" w:line="440" w:lineRule="exact"/>
      <w:contextualSpacing/>
      <w:jc w:val="both"/>
    </w:pPr>
    <w:rPr>
      <w:rFonts w:ascii="Calibri" w:eastAsia="Calibri" w:hAnsi="Calibri" w:cs="Arial"/>
      <w:lang w:val="en-US" w:bidi="ur-PK"/>
    </w:rPr>
  </w:style>
  <w:style w:type="character" w:customStyle="1" w:styleId="heading-color">
    <w:name w:val="heading-color"/>
    <w:basedOn w:val="DefaultParagraphFont"/>
    <w:rsid w:val="00630F2E"/>
  </w:style>
  <w:style w:type="paragraph" w:customStyle="1" w:styleId="Hadithu">
    <w:name w:val="Hadith u"/>
    <w:basedOn w:val="Normal"/>
    <w:link w:val="HadithuChar"/>
    <w:qFormat/>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Char">
    <w:name w:val="Hadith u Char"/>
    <w:link w:val="Hadithu"/>
    <w:rsid w:val="00630F2E"/>
    <w:rPr>
      <w:rFonts w:ascii="Jameel Noori Nastaleeq" w:eastAsia="Times New Roman" w:hAnsi="Jameel Noori Nastaleeq" w:cs="Jameel Noori Nastaleeq"/>
      <w:sz w:val="32"/>
      <w:szCs w:val="32"/>
      <w:lang w:val="en-US" w:bidi="fa-IR"/>
    </w:rPr>
  </w:style>
  <w:style w:type="character" w:customStyle="1" w:styleId="SubHeadingChar">
    <w:name w:val="Sub Heading Char"/>
    <w:link w:val="SubHeading"/>
    <w:locked/>
    <w:rsid w:val="00630F2E"/>
    <w:rPr>
      <w:rFonts w:eastAsia="MS Mincho"/>
      <w:b/>
      <w:bCs/>
      <w:bdr w:val="none" w:sz="0" w:space="0" w:color="auto" w:frame="1"/>
      <w:lang w:bidi="ur-PK"/>
    </w:rPr>
  </w:style>
  <w:style w:type="paragraph" w:customStyle="1" w:styleId="SubHeading">
    <w:name w:val="Sub Heading"/>
    <w:basedOn w:val="Normal"/>
    <w:link w:val="SubHeadingChar"/>
    <w:autoRedefine/>
    <w:qFormat/>
    <w:rsid w:val="00630F2E"/>
    <w:pPr>
      <w:bidi/>
      <w:spacing w:after="0" w:line="440" w:lineRule="exact"/>
      <w:contextualSpacing/>
      <w:jc w:val="center"/>
    </w:pPr>
    <w:rPr>
      <w:rFonts w:eastAsia="MS Mincho"/>
      <w:b/>
      <w:bCs/>
      <w:bdr w:val="none" w:sz="0" w:space="0" w:color="auto" w:frame="1"/>
      <w:lang w:bidi="ur-PK"/>
    </w:rPr>
  </w:style>
  <w:style w:type="character" w:customStyle="1" w:styleId="FootnoteTextChar1">
    <w:name w:val="Footnote Text Char1"/>
    <w:basedOn w:val="DefaultParagraphFont"/>
    <w:uiPriority w:val="99"/>
    <w:rsid w:val="00630F2E"/>
    <w:rPr>
      <w:rFonts w:ascii="Jameel Noori Nastaleeq" w:eastAsia="Calibri" w:hAnsi="Jameel Noori Nastaleeq" w:cs="Jameel Noori Nastaleeq"/>
      <w:sz w:val="30"/>
      <w:szCs w:val="30"/>
      <w:lang w:bidi="ur-PK"/>
    </w:rPr>
  </w:style>
  <w:style w:type="table" w:styleId="TableGrid">
    <w:name w:val="Table Grid"/>
    <w:basedOn w:val="TableNormal"/>
    <w:uiPriority w:val="59"/>
    <w:rsid w:val="00630F2E"/>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hreeh">
    <w:name w:val="Tashreeh"/>
    <w:basedOn w:val="Normal"/>
    <w:link w:val="TashreehChar"/>
    <w:qFormat/>
    <w:rsid w:val="00630F2E"/>
    <w:pPr>
      <w:widowControl w:val="0"/>
      <w:bidi/>
      <w:spacing w:after="0" w:line="420" w:lineRule="exact"/>
      <w:jc w:val="both"/>
    </w:pPr>
    <w:rPr>
      <w:rFonts w:ascii="Jameel Noori Nastaleeq" w:eastAsia="Calibri" w:hAnsi="Jameel Noori Nastaleeq" w:cs="Times New Roman"/>
      <w:sz w:val="28"/>
      <w:szCs w:val="28"/>
      <w:lang w:val="en-US"/>
    </w:rPr>
  </w:style>
  <w:style w:type="character" w:customStyle="1" w:styleId="TashreehChar">
    <w:name w:val="Tashreeh Char"/>
    <w:link w:val="Tashreeh"/>
    <w:rsid w:val="00630F2E"/>
    <w:rPr>
      <w:rFonts w:ascii="Jameel Noori Nastaleeq" w:eastAsia="Calibri" w:hAnsi="Jameel Noori Nastaleeq" w:cs="Times New Roman"/>
      <w:sz w:val="28"/>
      <w:szCs w:val="28"/>
      <w:lang w:val="en-US"/>
    </w:rPr>
  </w:style>
  <w:style w:type="character" w:customStyle="1" w:styleId="HTMLPreformattedChar1">
    <w:name w:val="HTML Preformatted Char1"/>
    <w:basedOn w:val="DefaultParagraphFont"/>
    <w:uiPriority w:val="99"/>
    <w:semiHidden/>
    <w:rsid w:val="00630F2E"/>
    <w:rPr>
      <w:rFonts w:ascii="Consolas" w:eastAsia="Calibri" w:hAnsi="Consolas" w:cs="Jameel Noori Nastaleeq"/>
      <w:sz w:val="20"/>
      <w:szCs w:val="20"/>
      <w:lang w:bidi="ur-PK"/>
    </w:rPr>
  </w:style>
  <w:style w:type="paragraph" w:customStyle="1" w:styleId="subhead">
    <w:name w:val="sub head"/>
    <w:basedOn w:val="Heading"/>
    <w:link w:val="subheadChar"/>
    <w:qFormat/>
    <w:rsid w:val="00630F2E"/>
    <w:pPr>
      <w:spacing w:line="240" w:lineRule="auto"/>
      <w:ind w:left="29" w:right="29" w:firstLine="0"/>
    </w:pPr>
    <w:rPr>
      <w:rFonts w:ascii="SHSoft" w:hAnsi="SHSoft"/>
      <w:b w:val="0"/>
      <w:bCs w:val="0"/>
      <w:spacing w:val="0"/>
      <w:sz w:val="20"/>
      <w:szCs w:val="20"/>
    </w:rPr>
  </w:style>
  <w:style w:type="paragraph" w:customStyle="1" w:styleId="Quot">
    <w:name w:val="Quot"/>
    <w:basedOn w:val="Text"/>
    <w:link w:val="QuotChar"/>
    <w:qFormat/>
    <w:rsid w:val="00630F2E"/>
    <w:pPr>
      <w:tabs>
        <w:tab w:val="right" w:pos="6106"/>
      </w:tabs>
      <w:spacing w:line="486" w:lineRule="exact"/>
      <w:ind w:left="346" w:right="360" w:firstLine="374"/>
    </w:pPr>
    <w:rPr>
      <w:rFonts w:ascii="SHSoft" w:hAnsi="SHSoft"/>
      <w:sz w:val="28"/>
      <w:szCs w:val="28"/>
      <w:lang w:val="en-US" w:eastAsia="en-US"/>
    </w:rPr>
  </w:style>
  <w:style w:type="paragraph" w:customStyle="1" w:styleId="arabic0">
    <w:name w:val="arabic"/>
    <w:basedOn w:val="Text"/>
    <w:link w:val="arabicChar0"/>
    <w:uiPriority w:val="99"/>
    <w:qFormat/>
    <w:rsid w:val="00630F2E"/>
    <w:pPr>
      <w:spacing w:line="486" w:lineRule="exact"/>
      <w:ind w:left="29" w:right="29"/>
      <w:jc w:val="lowKashida"/>
    </w:pPr>
    <w:rPr>
      <w:rFonts w:ascii="SHSoft" w:hAnsi="SHSoft" w:cs="_Khat_Manzoor_BAFC"/>
      <w:sz w:val="32"/>
      <w:szCs w:val="32"/>
      <w:lang w:val="en-US" w:eastAsia="en-US"/>
    </w:rPr>
  </w:style>
  <w:style w:type="paragraph" w:customStyle="1" w:styleId="Center">
    <w:name w:val="Center"/>
    <w:basedOn w:val="Text"/>
    <w:link w:val="CenterChar"/>
    <w:qFormat/>
    <w:rsid w:val="00630F2E"/>
    <w:pPr>
      <w:spacing w:line="486" w:lineRule="exact"/>
      <w:ind w:left="29" w:right="29" w:firstLine="0"/>
      <w:jc w:val="center"/>
    </w:pPr>
    <w:rPr>
      <w:rFonts w:ascii="SHSoft" w:hAnsi="SHSoft"/>
      <w:sz w:val="32"/>
      <w:szCs w:val="32"/>
      <w:lang w:val="en-US" w:eastAsia="en-US"/>
    </w:rPr>
  </w:style>
  <w:style w:type="character" w:customStyle="1" w:styleId="CenterChar">
    <w:name w:val="Center Char"/>
    <w:link w:val="Center"/>
    <w:rsid w:val="00630F2E"/>
    <w:rPr>
      <w:rFonts w:ascii="SHSoft" w:eastAsia="Calibri" w:hAnsi="SHSoft" w:cs="Jameel Noori Nastaleeq"/>
      <w:sz w:val="32"/>
      <w:szCs w:val="32"/>
      <w:lang w:val="en-US" w:bidi="ur-PK"/>
    </w:rPr>
  </w:style>
  <w:style w:type="paragraph" w:customStyle="1" w:styleId="Quotation">
    <w:name w:val="Quotation"/>
    <w:basedOn w:val="Text"/>
    <w:link w:val="QuotationChar"/>
    <w:qFormat/>
    <w:rsid w:val="00630F2E"/>
    <w:pPr>
      <w:spacing w:line="486" w:lineRule="exact"/>
      <w:ind w:left="720" w:right="720"/>
    </w:pPr>
    <w:rPr>
      <w:rFonts w:ascii="SHSoft" w:hAnsi="SHSoft"/>
      <w:sz w:val="32"/>
      <w:szCs w:val="32"/>
      <w:lang w:val="en-US" w:eastAsia="en-US"/>
    </w:rPr>
  </w:style>
  <w:style w:type="character" w:customStyle="1" w:styleId="QuotationChar">
    <w:name w:val="Quotation Char"/>
    <w:link w:val="Quotation"/>
    <w:rsid w:val="00630F2E"/>
    <w:rPr>
      <w:rFonts w:ascii="SHSoft" w:eastAsia="Calibri" w:hAnsi="SHSoft" w:cs="Jameel Noori Nastaleeq"/>
      <w:sz w:val="32"/>
      <w:szCs w:val="32"/>
      <w:lang w:val="en-US" w:bidi="ur-PK"/>
    </w:rPr>
  </w:style>
  <w:style w:type="character" w:styleId="Hyperlink">
    <w:name w:val="Hyperlink"/>
    <w:uiPriority w:val="99"/>
    <w:unhideWhenUsed/>
    <w:rsid w:val="00630F2E"/>
    <w:rPr>
      <w:color w:val="0000FF"/>
      <w:u w:val="single"/>
    </w:rPr>
  </w:style>
  <w:style w:type="character" w:customStyle="1" w:styleId="an1">
    <w:name w:val="an1"/>
    <w:rsid w:val="00630F2E"/>
    <w:rPr>
      <w:rFonts w:ascii="Times New Roman" w:hAnsi="Times New Roman" w:cs="Times New Roman" w:hint="default"/>
      <w:color w:val="0000FF"/>
      <w:sz w:val="37"/>
      <w:szCs w:val="37"/>
    </w:rPr>
  </w:style>
  <w:style w:type="paragraph" w:customStyle="1" w:styleId="Hadithur">
    <w:name w:val="Hadith ur"/>
    <w:basedOn w:val="NormalWeb"/>
    <w:link w:val="HadithurChar"/>
    <w:qFormat/>
    <w:rsid w:val="00630F2E"/>
    <w:pPr>
      <w:bidi/>
      <w:spacing w:before="0" w:beforeAutospacing="0" w:after="0" w:afterAutospacing="0" w:line="480" w:lineRule="exact"/>
      <w:jc w:val="both"/>
    </w:pPr>
    <w:rPr>
      <w:rFonts w:ascii="Jameel Noori Nastaleeq" w:hAnsi="Jameel Noori Nastaleeq" w:cs="Jameel Noori Nastaleeq"/>
      <w:sz w:val="32"/>
      <w:szCs w:val="32"/>
      <w:lang w:val="en-US" w:eastAsia="en-US" w:bidi="ur-PK"/>
    </w:rPr>
  </w:style>
  <w:style w:type="character" w:customStyle="1" w:styleId="HadithurChar">
    <w:name w:val="Hadith ur Char"/>
    <w:link w:val="Hadithur"/>
    <w:rsid w:val="00630F2E"/>
    <w:rPr>
      <w:rFonts w:ascii="Jameel Noori Nastaleeq" w:eastAsia="Times New Roman" w:hAnsi="Jameel Noori Nastaleeq" w:cs="Jameel Noori Nastaleeq"/>
      <w:sz w:val="32"/>
      <w:szCs w:val="32"/>
      <w:lang w:val="en-US" w:bidi="ur-PK"/>
    </w:rPr>
  </w:style>
  <w:style w:type="paragraph" w:customStyle="1" w:styleId="Baab">
    <w:name w:val="Baab"/>
    <w:basedOn w:val="Hadith"/>
    <w:link w:val="BaabChar"/>
    <w:qFormat/>
    <w:rsid w:val="00630F2E"/>
    <w:pPr>
      <w:spacing w:before="8" w:after="8" w:line="540" w:lineRule="exact"/>
      <w:ind w:right="0"/>
      <w:jc w:val="center"/>
    </w:pPr>
    <w:rPr>
      <w:sz w:val="38"/>
      <w:szCs w:val="40"/>
    </w:rPr>
  </w:style>
  <w:style w:type="character" w:customStyle="1" w:styleId="BaabChar">
    <w:name w:val="Baab Char"/>
    <w:link w:val="Baab"/>
    <w:rsid w:val="00630F2E"/>
    <w:rPr>
      <w:rFonts w:ascii="ArabicNaskhSSK" w:eastAsia="Times New Roman" w:hAnsi="ArabicNaskhSSK" w:cs="Traditional Arabic"/>
      <w:b/>
      <w:bCs/>
      <w:sz w:val="38"/>
      <w:szCs w:val="40"/>
      <w:lang w:bidi="ur-PK"/>
    </w:rPr>
  </w:style>
  <w:style w:type="paragraph" w:styleId="NoSpacing">
    <w:name w:val="No Spacing"/>
    <w:aliases w:val="BAB URDU,refrence"/>
    <w:link w:val="NoSpacingChar"/>
    <w:qFormat/>
    <w:rsid w:val="00630F2E"/>
    <w:pPr>
      <w:spacing w:after="0" w:line="240" w:lineRule="auto"/>
      <w:ind w:firstLine="720"/>
      <w:jc w:val="both"/>
    </w:pPr>
    <w:rPr>
      <w:rFonts w:ascii="Calibri" w:eastAsia="Calibri" w:hAnsi="Calibri" w:cs="Times New Roman"/>
      <w:lang w:val="en-US"/>
    </w:rPr>
  </w:style>
  <w:style w:type="character" w:styleId="FollowedHyperlink">
    <w:name w:val="FollowedHyperlink"/>
    <w:uiPriority w:val="99"/>
    <w:semiHidden/>
    <w:unhideWhenUsed/>
    <w:rsid w:val="00630F2E"/>
    <w:rPr>
      <w:color w:val="954F72"/>
      <w:u w:val="single"/>
    </w:rPr>
  </w:style>
  <w:style w:type="paragraph" w:customStyle="1" w:styleId="Hurdu">
    <w:name w:val="H   urdu"/>
    <w:basedOn w:val="Normal"/>
    <w:link w:val="HurduChar"/>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urduChar">
    <w:name w:val="H   urdu Char"/>
    <w:link w:val="Hurdu"/>
    <w:rsid w:val="00630F2E"/>
    <w:rPr>
      <w:rFonts w:ascii="Jameel Noori Nastaleeq" w:eastAsia="Times New Roman" w:hAnsi="Jameel Noori Nastaleeq" w:cs="Jameel Noori Nastaleeq"/>
      <w:sz w:val="32"/>
      <w:szCs w:val="32"/>
      <w:lang w:val="en-US" w:bidi="fa-IR"/>
    </w:rPr>
  </w:style>
  <w:style w:type="character" w:styleId="CommentReference">
    <w:name w:val="annotation reference"/>
    <w:uiPriority w:val="99"/>
    <w:semiHidden/>
    <w:unhideWhenUsed/>
    <w:rsid w:val="00630F2E"/>
    <w:rPr>
      <w:sz w:val="16"/>
      <w:szCs w:val="16"/>
    </w:rPr>
  </w:style>
  <w:style w:type="paragraph" w:styleId="CommentText">
    <w:name w:val="annotation text"/>
    <w:basedOn w:val="Normal"/>
    <w:link w:val="CommentTextChar"/>
    <w:uiPriority w:val="99"/>
    <w:unhideWhenUsed/>
    <w:rsid w:val="00630F2E"/>
    <w:pPr>
      <w:spacing w:after="0" w:line="440" w:lineRule="exact"/>
      <w:ind w:firstLine="720"/>
      <w:jc w:val="both"/>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30F2E"/>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0F2E"/>
    <w:rPr>
      <w:b/>
      <w:bCs/>
    </w:rPr>
  </w:style>
  <w:style w:type="character" w:customStyle="1" w:styleId="CommentSubjectChar">
    <w:name w:val="Comment Subject Char"/>
    <w:basedOn w:val="CommentTextChar"/>
    <w:link w:val="CommentSubject"/>
    <w:uiPriority w:val="99"/>
    <w:semiHidden/>
    <w:rsid w:val="00630F2E"/>
    <w:rPr>
      <w:rFonts w:ascii="Calibri" w:eastAsia="Calibri" w:hAnsi="Calibri" w:cs="Times New Roman"/>
      <w:b/>
      <w:bCs/>
      <w:sz w:val="20"/>
      <w:szCs w:val="20"/>
      <w:lang w:val="en-US"/>
    </w:rPr>
  </w:style>
  <w:style w:type="character" w:customStyle="1" w:styleId="arabicChar0">
    <w:name w:val="arabic Char"/>
    <w:link w:val="arabic0"/>
    <w:uiPriority w:val="99"/>
    <w:rsid w:val="00630F2E"/>
    <w:rPr>
      <w:rFonts w:ascii="SHSoft" w:eastAsia="Calibri" w:hAnsi="SHSoft" w:cs="_Khat_Manzoor_BAFC"/>
      <w:sz w:val="32"/>
      <w:szCs w:val="32"/>
      <w:lang w:val="en-US" w:bidi="ur-PK"/>
    </w:rPr>
  </w:style>
  <w:style w:type="paragraph" w:customStyle="1" w:styleId="Style1">
    <w:name w:val="Style1"/>
    <w:basedOn w:val="Normal"/>
    <w:link w:val="Style1Char"/>
    <w:qFormat/>
    <w:rsid w:val="00630F2E"/>
    <w:pPr>
      <w:bidi/>
      <w:spacing w:after="0" w:line="240" w:lineRule="auto"/>
    </w:pPr>
    <w:rPr>
      <w:rFonts w:ascii="Al Qalam Quran Publisher" w:eastAsia="Calibri" w:hAnsi="Al Qalam Quran Publisher" w:cs="Times New Roman"/>
      <w:sz w:val="48"/>
      <w:szCs w:val="48"/>
      <w:lang w:val="nb-NO"/>
    </w:rPr>
  </w:style>
  <w:style w:type="character" w:customStyle="1" w:styleId="Style1Char">
    <w:name w:val="Style1 Char"/>
    <w:link w:val="Style1"/>
    <w:rsid w:val="00630F2E"/>
    <w:rPr>
      <w:rFonts w:ascii="Al Qalam Quran Publisher" w:eastAsia="Calibri" w:hAnsi="Al Qalam Quran Publisher" w:cs="Times New Roman"/>
      <w:sz w:val="48"/>
      <w:szCs w:val="48"/>
      <w:lang w:val="nb-NO"/>
    </w:rPr>
  </w:style>
  <w:style w:type="paragraph" w:customStyle="1" w:styleId="Atraf">
    <w:name w:val="Atraf"/>
    <w:basedOn w:val="Normal"/>
    <w:link w:val="AtrafChar"/>
    <w:qFormat/>
    <w:rsid w:val="00630F2E"/>
    <w:pPr>
      <w:bidi/>
      <w:spacing w:after="0" w:line="520" w:lineRule="exact"/>
      <w:jc w:val="both"/>
    </w:pPr>
    <w:rPr>
      <w:rFonts w:ascii="Traditional Arabic" w:eastAsia="Times New Roman" w:hAnsi="Traditional Arabic" w:cs="Times New Roman"/>
      <w:b/>
      <w:bCs/>
      <w:sz w:val="20"/>
      <w:szCs w:val="20"/>
      <w:lang w:val="en-US"/>
    </w:rPr>
  </w:style>
  <w:style w:type="character" w:customStyle="1" w:styleId="AtrafChar">
    <w:name w:val="Atraf Char"/>
    <w:link w:val="Atraf"/>
    <w:rsid w:val="00630F2E"/>
    <w:rPr>
      <w:rFonts w:ascii="Traditional Arabic" w:eastAsia="Times New Roman" w:hAnsi="Traditional Arabic" w:cs="Times New Roman"/>
      <w:b/>
      <w:bCs/>
      <w:sz w:val="20"/>
      <w:szCs w:val="20"/>
      <w:lang w:val="en-US"/>
    </w:rPr>
  </w:style>
  <w:style w:type="paragraph" w:customStyle="1" w:styleId="mheadig">
    <w:name w:val="m headig"/>
    <w:basedOn w:val="Heading"/>
    <w:qFormat/>
    <w:rsid w:val="00630F2E"/>
    <w:pPr>
      <w:spacing w:line="500" w:lineRule="exact"/>
      <w:ind w:firstLine="0"/>
      <w:jc w:val="both"/>
    </w:pPr>
    <w:rPr>
      <w:rFonts w:cs="Times New Roman"/>
      <w:spacing w:val="0"/>
      <w:sz w:val="32"/>
      <w:szCs w:val="32"/>
      <w:u w:val="single"/>
      <w:lang w:bidi="ar-SA"/>
    </w:rPr>
  </w:style>
  <w:style w:type="character" w:customStyle="1" w:styleId="quranic">
    <w:name w:val="quranic"/>
    <w:rsid w:val="00630F2E"/>
  </w:style>
  <w:style w:type="character" w:styleId="HTMLCite">
    <w:name w:val="HTML Cite"/>
    <w:uiPriority w:val="99"/>
    <w:semiHidden/>
    <w:unhideWhenUsed/>
    <w:rsid w:val="00630F2E"/>
    <w:rPr>
      <w:i/>
      <w:iCs/>
    </w:rPr>
  </w:style>
  <w:style w:type="character" w:styleId="SubtleEmphasis">
    <w:name w:val="Subtle Emphasis"/>
    <w:uiPriority w:val="19"/>
    <w:qFormat/>
    <w:rsid w:val="00630F2E"/>
    <w:rPr>
      <w:i/>
      <w:iCs/>
      <w:color w:val="404040"/>
    </w:rPr>
  </w:style>
  <w:style w:type="character" w:customStyle="1" w:styleId="apple-style-span">
    <w:name w:val="apple-style-span"/>
    <w:rsid w:val="00630F2E"/>
  </w:style>
  <w:style w:type="character" w:customStyle="1" w:styleId="NoSpacingChar">
    <w:name w:val="No Spacing Char"/>
    <w:aliases w:val="BAB URDU Char,refrence Char"/>
    <w:link w:val="NoSpacing"/>
    <w:rsid w:val="00630F2E"/>
    <w:rPr>
      <w:rFonts w:ascii="Calibri" w:eastAsia="Calibri" w:hAnsi="Calibri" w:cs="Times New Roman"/>
      <w:lang w:val="en-US"/>
    </w:rPr>
  </w:style>
  <w:style w:type="character" w:customStyle="1" w:styleId="hadithsanad">
    <w:name w:val="hadithsanad"/>
    <w:rsid w:val="00630F2E"/>
  </w:style>
  <w:style w:type="character" w:customStyle="1" w:styleId="darood">
    <w:name w:val="darood"/>
    <w:rsid w:val="00630F2E"/>
  </w:style>
  <w:style w:type="character" w:customStyle="1" w:styleId="utakh">
    <w:name w:val="utakh"/>
    <w:rsid w:val="00630F2E"/>
  </w:style>
  <w:style w:type="paragraph" w:customStyle="1" w:styleId="HADEESARABIC">
    <w:name w:val="HADEES ARABIC"/>
    <w:basedOn w:val="Normal"/>
    <w:link w:val="HADEESARABICChar"/>
    <w:qFormat/>
    <w:rsid w:val="00630F2E"/>
    <w:pPr>
      <w:widowControl w:val="0"/>
      <w:bidi/>
      <w:spacing w:after="0" w:line="1140" w:lineRule="exact"/>
      <w:jc w:val="both"/>
    </w:pPr>
    <w:rPr>
      <w:rFonts w:ascii="Traditional Arabic" w:eastAsia="Calibri" w:hAnsi="Traditional Arabic" w:cs="Times New Roman"/>
      <w:bCs/>
      <w:color w:val="000000"/>
      <w:sz w:val="40"/>
      <w:szCs w:val="40"/>
      <w:lang w:val="en-US"/>
    </w:rPr>
  </w:style>
  <w:style w:type="character" w:customStyle="1" w:styleId="HADEESARABICChar">
    <w:name w:val="HADEES ARABIC Char"/>
    <w:link w:val="HADEESARABIC"/>
    <w:rsid w:val="00630F2E"/>
    <w:rPr>
      <w:rFonts w:ascii="Traditional Arabic" w:eastAsia="Calibri" w:hAnsi="Traditional Arabic" w:cs="Times New Roman"/>
      <w:bCs/>
      <w:color w:val="000000"/>
      <w:sz w:val="40"/>
      <w:szCs w:val="40"/>
      <w:lang w:val="en-US"/>
    </w:rPr>
  </w:style>
  <w:style w:type="character" w:customStyle="1" w:styleId="BabUrduChar">
    <w:name w:val="Bab Urdu Char"/>
    <w:link w:val="BabUrdu"/>
    <w:locked/>
    <w:rsid w:val="00630F2E"/>
    <w:rPr>
      <w:rFonts w:eastAsia="Times New Roman"/>
      <w:sz w:val="44"/>
      <w:szCs w:val="44"/>
    </w:rPr>
  </w:style>
  <w:style w:type="paragraph" w:customStyle="1" w:styleId="BabUrdu">
    <w:name w:val="Bab Urdu"/>
    <w:basedOn w:val="Normal"/>
    <w:link w:val="BabUrduChar"/>
    <w:qFormat/>
    <w:rsid w:val="00630F2E"/>
    <w:pPr>
      <w:bidi/>
      <w:spacing w:after="40" w:line="240" w:lineRule="auto"/>
      <w:jc w:val="center"/>
    </w:pPr>
    <w:rPr>
      <w:rFonts w:eastAsia="Times New Roman"/>
      <w:sz w:val="44"/>
      <w:szCs w:val="44"/>
    </w:rPr>
  </w:style>
  <w:style w:type="character" w:customStyle="1" w:styleId="hadithsanadcolor">
    <w:name w:val="hadith_sanad_color"/>
    <w:rsid w:val="00630F2E"/>
  </w:style>
  <w:style w:type="paragraph" w:styleId="Quote">
    <w:name w:val="Quote"/>
    <w:aliases w:val="کشیدہ"/>
    <w:basedOn w:val="Normal"/>
    <w:next w:val="Normal"/>
    <w:link w:val="QuoteChar"/>
    <w:autoRedefine/>
    <w:uiPriority w:val="29"/>
    <w:qFormat/>
    <w:rsid w:val="00630F2E"/>
    <w:pPr>
      <w:spacing w:before="200"/>
      <w:ind w:left="864" w:right="864"/>
      <w:jc w:val="center"/>
    </w:pPr>
    <w:rPr>
      <w:rFonts w:ascii="Jameel Noori Nastaleeq" w:eastAsia="Calibri" w:hAnsi="Jameel Noori Nastaleeq" w:cs="Times New Roman"/>
      <w:b/>
      <w:bCs/>
      <w:color w:val="404040"/>
      <w:sz w:val="32"/>
      <w:szCs w:val="32"/>
      <w:lang w:val="en-US"/>
    </w:rPr>
  </w:style>
  <w:style w:type="character" w:customStyle="1" w:styleId="QuoteChar">
    <w:name w:val="Quote Char"/>
    <w:aliases w:val="کشیدہ Char"/>
    <w:basedOn w:val="DefaultParagraphFont"/>
    <w:link w:val="Quote"/>
    <w:uiPriority w:val="29"/>
    <w:rsid w:val="00630F2E"/>
    <w:rPr>
      <w:rFonts w:ascii="Jameel Noori Nastaleeq" w:eastAsia="Calibri" w:hAnsi="Jameel Noori Nastaleeq" w:cs="Times New Roman"/>
      <w:b/>
      <w:bCs/>
      <w:color w:val="404040"/>
      <w:sz w:val="32"/>
      <w:szCs w:val="32"/>
      <w:lang w:val="en-US"/>
    </w:rPr>
  </w:style>
  <w:style w:type="character" w:customStyle="1" w:styleId="index">
    <w:name w:val="index"/>
    <w:rsid w:val="00630F2E"/>
  </w:style>
  <w:style w:type="numbering" w:customStyle="1" w:styleId="NoList1">
    <w:name w:val="No List1"/>
    <w:next w:val="NoList"/>
    <w:uiPriority w:val="99"/>
    <w:semiHidden/>
    <w:unhideWhenUsed/>
    <w:rsid w:val="00630F2E"/>
  </w:style>
  <w:style w:type="numbering" w:customStyle="1" w:styleId="NoList2">
    <w:name w:val="No List2"/>
    <w:next w:val="NoList"/>
    <w:uiPriority w:val="99"/>
    <w:semiHidden/>
    <w:unhideWhenUsed/>
    <w:rsid w:val="00630F2E"/>
  </w:style>
  <w:style w:type="paragraph" w:customStyle="1" w:styleId="Arabic-Indent">
    <w:name w:val="Arabic - Indent"/>
    <w:link w:val="Arabic-IndentChar"/>
    <w:qFormat/>
    <w:rsid w:val="00630F2E"/>
    <w:pPr>
      <w:bidi/>
      <w:spacing w:after="0" w:line="240" w:lineRule="auto"/>
      <w:ind w:left="288" w:right="288"/>
      <w:contextualSpacing/>
      <w:mirrorIndents/>
      <w:jc w:val="both"/>
    </w:pPr>
    <w:rPr>
      <w:rFonts w:ascii="1 MUHAMMADI QURANIC" w:eastAsia="Calibri" w:hAnsi="1 MUHAMMADI QURANIC" w:cs="1 MUHAMMADI QURANIC"/>
      <w:noProof/>
      <w:kern w:val="24"/>
      <w:sz w:val="28"/>
      <w:szCs w:val="28"/>
      <w:lang w:val="en-CA" w:bidi="ur-PK"/>
    </w:rPr>
  </w:style>
  <w:style w:type="character" w:customStyle="1" w:styleId="Arabic-IndentChar">
    <w:name w:val="Arabic - Indent Char"/>
    <w:link w:val="Arabic-Indent"/>
    <w:rsid w:val="00630F2E"/>
    <w:rPr>
      <w:rFonts w:ascii="1 MUHAMMADI QURANIC" w:eastAsia="Calibri" w:hAnsi="1 MUHAMMADI QURANIC" w:cs="1 MUHAMMADI QURANIC"/>
      <w:noProof/>
      <w:kern w:val="24"/>
      <w:sz w:val="28"/>
      <w:szCs w:val="28"/>
      <w:lang w:val="en-CA" w:bidi="ur-PK"/>
    </w:rPr>
  </w:style>
  <w:style w:type="paragraph" w:customStyle="1" w:styleId="arabic30pt1">
    <w:name w:val="arabic30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uma21pt1">
    <w:name w:val="tarjuma21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wala23ptb">
    <w:name w:val="hawala23ptb"/>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ran">
    <w:name w:val="quran"/>
    <w:rsid w:val="00630F2E"/>
  </w:style>
  <w:style w:type="character" w:customStyle="1" w:styleId="utakh3">
    <w:name w:val="utakh3"/>
    <w:rsid w:val="00630F2E"/>
  </w:style>
  <w:style w:type="character" w:customStyle="1" w:styleId="uarabicf">
    <w:name w:val="uarabicf"/>
    <w:rsid w:val="00630F2E"/>
  </w:style>
  <w:style w:type="character" w:customStyle="1" w:styleId="quot0">
    <w:name w:val="quot"/>
    <w:rsid w:val="00630F2E"/>
  </w:style>
  <w:style w:type="paragraph" w:styleId="PlainText">
    <w:name w:val="Plain Text"/>
    <w:basedOn w:val="Normal"/>
    <w:link w:val="PlainTextChar"/>
    <w:uiPriority w:val="99"/>
    <w:unhideWhenUsed/>
    <w:rsid w:val="00630F2E"/>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630F2E"/>
    <w:rPr>
      <w:rFonts w:ascii="Consolas" w:eastAsia="Calibri" w:hAnsi="Consolas" w:cs="Times New Roman"/>
      <w:sz w:val="21"/>
      <w:szCs w:val="21"/>
      <w:lang w:val="en-US"/>
    </w:rPr>
  </w:style>
  <w:style w:type="character" w:customStyle="1" w:styleId="mu">
    <w:name w:val="mu"/>
    <w:basedOn w:val="DefaultParagraphFont"/>
    <w:rsid w:val="00630F2E"/>
  </w:style>
  <w:style w:type="character" w:customStyle="1" w:styleId="QuoteChar1">
    <w:name w:val="Quote Char1"/>
    <w:uiPriority w:val="29"/>
    <w:rsid w:val="00630F2E"/>
    <w:rPr>
      <w:i/>
      <w:iCs/>
      <w:color w:val="404040"/>
    </w:rPr>
  </w:style>
  <w:style w:type="paragraph" w:customStyle="1" w:styleId="Subheading0">
    <w:name w:val="Subheading"/>
    <w:basedOn w:val="Normal"/>
    <w:link w:val="SubheadingChar0"/>
    <w:autoRedefine/>
    <w:qFormat/>
    <w:rsid w:val="00630F2E"/>
    <w:pPr>
      <w:bidi/>
      <w:spacing w:after="0" w:line="720" w:lineRule="exact"/>
    </w:pPr>
    <w:rPr>
      <w:rFonts w:ascii="Jameel Noori Nastaleeq" w:eastAsia="Calibri" w:hAnsi="Jameel Noori Nastaleeq" w:cs="Jameel Noori Nastaleeq"/>
      <w:b/>
      <w:bCs/>
      <w:iCs/>
      <w:sz w:val="36"/>
      <w:szCs w:val="36"/>
      <w:lang w:val="en-US" w:bidi="ur-PK"/>
    </w:rPr>
  </w:style>
  <w:style w:type="character" w:customStyle="1" w:styleId="SubheadingChar0">
    <w:name w:val="Subheading Char"/>
    <w:link w:val="Subheading0"/>
    <w:rsid w:val="00630F2E"/>
    <w:rPr>
      <w:rFonts w:ascii="Jameel Noori Nastaleeq" w:eastAsia="Calibri" w:hAnsi="Jameel Noori Nastaleeq" w:cs="Jameel Noori Nastaleeq"/>
      <w:b/>
      <w:bCs/>
      <w:iCs/>
      <w:sz w:val="36"/>
      <w:szCs w:val="36"/>
      <w:lang w:val="en-US" w:bidi="ur-PK"/>
    </w:rPr>
  </w:style>
  <w:style w:type="character" w:customStyle="1" w:styleId="textChar0">
    <w:name w:val="text Char"/>
    <w:link w:val="text0"/>
    <w:rsid w:val="00630F2E"/>
    <w:rPr>
      <w:rFonts w:ascii="Times New Roman" w:eastAsia="Times New Roman" w:hAnsi="Times New Roman" w:cs="Times New Roman"/>
      <w:sz w:val="24"/>
      <w:szCs w:val="24"/>
      <w:lang w:eastAsia="en-GB"/>
    </w:rPr>
  </w:style>
  <w:style w:type="paragraph" w:customStyle="1" w:styleId="subheading1">
    <w:name w:val="subheading"/>
    <w:basedOn w:val="Subheading0"/>
    <w:link w:val="subheadingChar1"/>
    <w:qFormat/>
    <w:rsid w:val="00630F2E"/>
    <w:rPr>
      <w:iCs w:val="0"/>
    </w:rPr>
  </w:style>
  <w:style w:type="character" w:customStyle="1" w:styleId="subheadingChar1">
    <w:name w:val="subheading Char"/>
    <w:link w:val="subheading1"/>
    <w:rsid w:val="00630F2E"/>
    <w:rPr>
      <w:rFonts w:ascii="Jameel Noori Nastaleeq" w:eastAsia="Calibri" w:hAnsi="Jameel Noori Nastaleeq" w:cs="Jameel Noori Nastaleeq"/>
      <w:b/>
      <w:bCs/>
      <w:sz w:val="36"/>
      <w:szCs w:val="36"/>
      <w:lang w:val="en-US" w:bidi="ur-PK"/>
    </w:rPr>
  </w:style>
  <w:style w:type="paragraph" w:customStyle="1" w:styleId="ReferenceArabic">
    <w:name w:val="Reference_Arabic"/>
    <w:basedOn w:val="Normal"/>
    <w:uiPriority w:val="99"/>
    <w:rsid w:val="00630F2E"/>
    <w:pPr>
      <w:autoSpaceDE w:val="0"/>
      <w:autoSpaceDN w:val="0"/>
      <w:adjustRightInd w:val="0"/>
      <w:spacing w:after="0" w:line="380" w:lineRule="atLeast"/>
      <w:jc w:val="both"/>
      <w:textAlignment w:val="center"/>
    </w:pPr>
    <w:rPr>
      <w:rFonts w:ascii="1 MUHAMMADI QURANIC" w:eastAsia="Calibri" w:hAnsi="1 MUHAMMADI QURANIC" w:cs="1 MUHAMMADI QURANIC"/>
      <w:color w:val="000000"/>
      <w:spacing w:val="5"/>
      <w:sz w:val="26"/>
      <w:szCs w:val="26"/>
      <w:lang w:bidi="ar-YE"/>
    </w:rPr>
  </w:style>
  <w:style w:type="paragraph" w:customStyle="1" w:styleId="NoParagraphStyle">
    <w:name w:val="[No Paragraph Style]"/>
    <w:rsid w:val="00630F2E"/>
    <w:pPr>
      <w:autoSpaceDE w:val="0"/>
      <w:autoSpaceDN w:val="0"/>
      <w:bidi/>
      <w:adjustRightInd w:val="0"/>
      <w:spacing w:after="0" w:line="288" w:lineRule="auto"/>
      <w:textAlignment w:val="center"/>
    </w:pPr>
    <w:rPr>
      <w:rFonts w:ascii="Adobe Arabic" w:eastAsia="Calibri" w:hAnsi="Adobe Arabic" w:cs="Adobe Arabic"/>
      <w:color w:val="000000"/>
      <w:sz w:val="24"/>
      <w:szCs w:val="24"/>
      <w:lang w:bidi="ar-YE"/>
    </w:rPr>
  </w:style>
  <w:style w:type="paragraph" w:customStyle="1" w:styleId="ParagraphUrdu">
    <w:name w:val="Paragraph Urdu"/>
    <w:basedOn w:val="Normal"/>
    <w:uiPriority w:val="99"/>
    <w:rsid w:val="00630F2E"/>
    <w:pPr>
      <w:autoSpaceDE w:val="0"/>
      <w:autoSpaceDN w:val="0"/>
      <w:bidi/>
      <w:adjustRightInd w:val="0"/>
      <w:spacing w:after="0" w:line="600" w:lineRule="atLeast"/>
      <w:ind w:firstLine="567"/>
      <w:jc w:val="both"/>
      <w:textAlignment w:val="center"/>
    </w:pPr>
    <w:rPr>
      <w:rFonts w:ascii="Jameel Noori Nastaleeq" w:eastAsia="Calibri" w:hAnsi="Jameel Noori Nastaleeq" w:cs="Jameel Noori Nastaleeq"/>
      <w:color w:val="000000"/>
      <w:sz w:val="38"/>
      <w:szCs w:val="38"/>
      <w:lang w:bidi="ar-YE"/>
    </w:rPr>
  </w:style>
  <w:style w:type="paragraph" w:customStyle="1" w:styleId="PoemUrdu">
    <w:name w:val="Poem_Urdu"/>
    <w:basedOn w:val="ParagraphUrdu"/>
    <w:uiPriority w:val="99"/>
    <w:rsid w:val="00630F2E"/>
    <w:pPr>
      <w:ind w:left="1417" w:right="1417" w:firstLine="0"/>
      <w:jc w:val="distribute"/>
    </w:pPr>
    <w:rPr>
      <w:spacing w:val="8"/>
    </w:rPr>
  </w:style>
  <w:style w:type="paragraph" w:customStyle="1" w:styleId="BasicParagraph">
    <w:name w:val="[Basic Paragraph]"/>
    <w:basedOn w:val="NoParagraphStyle"/>
    <w:uiPriority w:val="99"/>
    <w:rsid w:val="00630F2E"/>
  </w:style>
  <w:style w:type="paragraph" w:customStyle="1" w:styleId="ReferenceUrdu">
    <w:name w:val="Reference_Urdu"/>
    <w:basedOn w:val="ParagraphUrdu"/>
    <w:uiPriority w:val="99"/>
    <w:rsid w:val="00630F2E"/>
    <w:pPr>
      <w:bidi w:val="0"/>
      <w:spacing w:line="380" w:lineRule="atLeast"/>
      <w:ind w:firstLine="0"/>
    </w:pPr>
    <w:rPr>
      <w:sz w:val="26"/>
      <w:szCs w:val="26"/>
    </w:rPr>
  </w:style>
  <w:style w:type="paragraph" w:customStyle="1" w:styleId="ParagraphStyle1">
    <w:name w:val="Paragraph Style 1"/>
    <w:basedOn w:val="PoemUrdu"/>
    <w:next w:val="PoemUrdu"/>
    <w:uiPriority w:val="99"/>
    <w:rsid w:val="00630F2E"/>
    <w:rPr>
      <w:rFonts w:ascii="noorehuda" w:hAnsi="noorehuda" w:cs="noorehuda"/>
    </w:rPr>
  </w:style>
  <w:style w:type="character" w:customStyle="1" w:styleId="Verse">
    <w:name w:val="Verse"/>
    <w:uiPriority w:val="99"/>
    <w:rsid w:val="00630F2E"/>
    <w:rPr>
      <w:rFonts w:ascii="noorehuda" w:hAnsi="noorehuda" w:cs="noorehuda"/>
      <w:spacing w:val="0"/>
      <w:w w:val="100"/>
      <w:position w:val="0"/>
      <w:sz w:val="38"/>
      <w:szCs w:val="38"/>
      <w:vertAlign w:val="baseline"/>
      <w:lang w:bidi="ar-YE"/>
    </w:rPr>
  </w:style>
  <w:style w:type="character" w:customStyle="1" w:styleId="OnlySallalahRaziallah">
    <w:name w:val="Only_Sallalah_Raziallah"/>
    <w:uiPriority w:val="99"/>
    <w:rsid w:val="00630F2E"/>
    <w:rPr>
      <w:rFonts w:ascii="Adobe Arabic" w:hAnsi="Adobe Arabic" w:cs="Adobe Arabic"/>
      <w:spacing w:val="0"/>
      <w:w w:val="100"/>
      <w:position w:val="0"/>
      <w:sz w:val="38"/>
      <w:szCs w:val="38"/>
      <w:vertAlign w:val="baseline"/>
      <w:lang w:bidi="ar-YE"/>
    </w:rPr>
  </w:style>
  <w:style w:type="paragraph" w:customStyle="1" w:styleId="tk-adobe-arabic">
    <w:name w:val="tk-adobe-arabic"/>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a">
    <w:name w:val="سال"/>
    <w:basedOn w:val="Heading1"/>
    <w:link w:val="Char"/>
    <w:autoRedefine/>
    <w:qFormat/>
    <w:rsid w:val="00630F2E"/>
    <w:pPr>
      <w:keepNext/>
      <w:tabs>
        <w:tab w:val="left" w:pos="360"/>
      </w:tabs>
      <w:bidi/>
      <w:spacing w:before="0" w:beforeAutospacing="0" w:after="0" w:afterAutospacing="0"/>
      <w:jc w:val="lowKashida"/>
    </w:pPr>
    <w:rPr>
      <w:rFonts w:ascii="Jameel Noori Nastaleeq" w:hAnsi="Jameel Noori Nastaleeq"/>
      <w:kern w:val="24"/>
      <w:sz w:val="32"/>
      <w:szCs w:val="32"/>
      <w:u w:val="single"/>
      <w:lang w:val="en-CA" w:eastAsia="en-US"/>
    </w:rPr>
  </w:style>
  <w:style w:type="character" w:customStyle="1" w:styleId="Char">
    <w:name w:val="سال Char"/>
    <w:link w:val="a"/>
    <w:rsid w:val="00630F2E"/>
    <w:rPr>
      <w:rFonts w:ascii="Jameel Noori Nastaleeq" w:eastAsia="Times New Roman" w:hAnsi="Jameel Noori Nastaleeq" w:cs="Times New Roman"/>
      <w:b/>
      <w:bCs/>
      <w:kern w:val="24"/>
      <w:sz w:val="32"/>
      <w:szCs w:val="32"/>
      <w:u w:val="single"/>
      <w:lang w:val="en-CA"/>
    </w:rPr>
  </w:style>
  <w:style w:type="paragraph" w:customStyle="1" w:styleId="Para">
    <w:name w:val="Para"/>
    <w:link w:val="ParaChar"/>
    <w:qFormat/>
    <w:rsid w:val="00630F2E"/>
    <w:pPr>
      <w:spacing w:after="0" w:line="240" w:lineRule="auto"/>
      <w:ind w:firstLine="360"/>
      <w:contextualSpacing/>
      <w:jc w:val="lowKashida"/>
    </w:pPr>
    <w:rPr>
      <w:rFonts w:ascii="Jameel Noori Nastaleeq" w:eastAsia="Calibri" w:hAnsi="Jameel Noori Nastaleeq" w:cs="Jameel Noori Nastaleeq"/>
      <w:noProof/>
      <w:kern w:val="24"/>
      <w:sz w:val="24"/>
      <w:szCs w:val="24"/>
      <w:lang w:val="en-CA" w:bidi="ur-PK"/>
    </w:rPr>
  </w:style>
  <w:style w:type="character" w:customStyle="1" w:styleId="ParaChar">
    <w:name w:val="Para Char"/>
    <w:link w:val="Para"/>
    <w:rsid w:val="00630F2E"/>
    <w:rPr>
      <w:rFonts w:ascii="Jameel Noori Nastaleeq" w:eastAsia="Calibri" w:hAnsi="Jameel Noori Nastaleeq" w:cs="Jameel Noori Nastaleeq"/>
      <w:noProof/>
      <w:kern w:val="24"/>
      <w:sz w:val="24"/>
      <w:szCs w:val="24"/>
      <w:lang w:val="en-CA" w:bidi="ur-PK"/>
    </w:rPr>
  </w:style>
  <w:style w:type="paragraph" w:customStyle="1" w:styleId="Old2Para">
    <w:name w:val="Old 2 Para"/>
    <w:basedOn w:val="Normal"/>
    <w:link w:val="Old2ParaChar"/>
    <w:qFormat/>
    <w:rsid w:val="00630F2E"/>
    <w:pPr>
      <w:tabs>
        <w:tab w:val="left" w:pos="360"/>
      </w:tabs>
      <w:bidi/>
      <w:spacing w:after="0" w:line="240" w:lineRule="auto"/>
      <w:contextualSpacing/>
      <w:jc w:val="both"/>
    </w:pPr>
    <w:rPr>
      <w:rFonts w:ascii="Jameel Noori Nastaleeq" w:eastAsia="Calibri" w:hAnsi="Jameel Noori Nastaleeq" w:cs="Times New Roman"/>
      <w:kern w:val="24"/>
      <w:sz w:val="24"/>
      <w:szCs w:val="24"/>
      <w:lang w:val="en-CA"/>
    </w:rPr>
  </w:style>
  <w:style w:type="character" w:customStyle="1" w:styleId="Old2ParaChar">
    <w:name w:val="Old 2 Para Char"/>
    <w:link w:val="Old2Para"/>
    <w:rsid w:val="00630F2E"/>
    <w:rPr>
      <w:rFonts w:ascii="Jameel Noori Nastaleeq" w:eastAsia="Calibri" w:hAnsi="Jameel Noori Nastaleeq" w:cs="Times New Roman"/>
      <w:kern w:val="24"/>
      <w:sz w:val="24"/>
      <w:szCs w:val="24"/>
      <w:lang w:val="en-CA"/>
    </w:rPr>
  </w:style>
  <w:style w:type="paragraph" w:customStyle="1" w:styleId="FirstFootNote">
    <w:name w:val="First Foot Note"/>
    <w:basedOn w:val="Normal"/>
    <w:link w:val="FirstFootNoteChar"/>
    <w:qFormat/>
    <w:rsid w:val="00630F2E"/>
    <w:pPr>
      <w:pBdr>
        <w:top w:val="single" w:sz="4" w:space="1" w:color="auto"/>
      </w:pBdr>
      <w:tabs>
        <w:tab w:val="left" w:pos="360"/>
      </w:tabs>
      <w:bidi/>
      <w:spacing w:after="0" w:line="240" w:lineRule="auto"/>
      <w:contextualSpacing/>
      <w:jc w:val="lowKashida"/>
    </w:pPr>
    <w:rPr>
      <w:rFonts w:ascii="Jameel Noori Nastaleeq" w:eastAsia="Calibri" w:hAnsi="Jameel Noori Nastaleeq" w:cs="Times New Roman"/>
      <w:kern w:val="24"/>
      <w:sz w:val="24"/>
      <w:szCs w:val="24"/>
      <w:lang w:val="en-CA"/>
    </w:rPr>
  </w:style>
  <w:style w:type="character" w:customStyle="1" w:styleId="FirstFootNoteChar">
    <w:name w:val="First Foot Note Char"/>
    <w:link w:val="FirstFootNote"/>
    <w:rsid w:val="00630F2E"/>
    <w:rPr>
      <w:rFonts w:ascii="Jameel Noori Nastaleeq" w:eastAsia="Calibri" w:hAnsi="Jameel Noori Nastaleeq" w:cs="Times New Roman"/>
      <w:kern w:val="24"/>
      <w:sz w:val="24"/>
      <w:szCs w:val="24"/>
      <w:lang w:val="en-CA"/>
    </w:rPr>
  </w:style>
  <w:style w:type="paragraph" w:customStyle="1" w:styleId="rf">
    <w:name w:val="r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ref">
    <w:name w:val="ref"/>
    <w:basedOn w:val="Normal"/>
    <w:link w:val="refChar"/>
    <w:qFormat/>
    <w:rsid w:val="00630F2E"/>
    <w:pPr>
      <w:bidi/>
      <w:spacing w:after="200" w:line="276" w:lineRule="auto"/>
      <w:jc w:val="right"/>
    </w:pPr>
    <w:rPr>
      <w:rFonts w:ascii="Jameel Noori Nastaleeq" w:eastAsia="Calibri" w:hAnsi="Jameel Noori Nastaleeq" w:cs="Times New Roman"/>
      <w:sz w:val="20"/>
      <w:szCs w:val="28"/>
      <w:lang w:val="en-US"/>
    </w:rPr>
  </w:style>
  <w:style w:type="character" w:customStyle="1" w:styleId="refChar">
    <w:name w:val="ref Char"/>
    <w:link w:val="ref"/>
    <w:rsid w:val="00630F2E"/>
    <w:rPr>
      <w:rFonts w:ascii="Jameel Noori Nastaleeq" w:eastAsia="Calibri" w:hAnsi="Jameel Noori Nastaleeq" w:cs="Times New Roman"/>
      <w:sz w:val="20"/>
      <w:szCs w:val="28"/>
      <w:lang w:val="en-US"/>
    </w:rPr>
  </w:style>
  <w:style w:type="paragraph" w:customStyle="1" w:styleId="re">
    <w:name w:val="re"/>
    <w:basedOn w:val="Normal"/>
    <w:qFormat/>
    <w:rsid w:val="00630F2E"/>
    <w:pPr>
      <w:bidi/>
      <w:spacing w:after="200" w:line="240" w:lineRule="auto"/>
      <w:ind w:firstLine="720"/>
      <w:contextualSpacing/>
      <w:jc w:val="right"/>
    </w:pPr>
    <w:rPr>
      <w:rFonts w:ascii="Jameel Noori Nastaleeq" w:eastAsia="Calibri" w:hAnsi="Jameel Noori Nastaleeq" w:cs="Jameel Noori Nastaleeq"/>
      <w:sz w:val="28"/>
      <w:szCs w:val="28"/>
      <w:lang w:val="en-US" w:bidi="ur-PK"/>
    </w:rPr>
  </w:style>
  <w:style w:type="paragraph" w:customStyle="1" w:styleId="Ref0">
    <w:name w:val="Re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has-text-align-right">
    <w:name w:val="has-text-align-righ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BalloonTextChar1">
    <w:name w:val="Balloon Text Char1"/>
    <w:uiPriority w:val="99"/>
    <w:semiHidden/>
    <w:rsid w:val="00630F2E"/>
    <w:rPr>
      <w:rFonts w:ascii="Segoe UI" w:hAnsi="Segoe UI" w:cs="Segoe UI"/>
      <w:sz w:val="18"/>
      <w:szCs w:val="18"/>
      <w:lang w:val="en-US" w:eastAsia="en-US"/>
    </w:rPr>
  </w:style>
  <w:style w:type="character" w:customStyle="1" w:styleId="subheadChar">
    <w:name w:val="sub head Char"/>
    <w:link w:val="subhead"/>
    <w:locked/>
    <w:rsid w:val="00630F2E"/>
    <w:rPr>
      <w:rFonts w:ascii="SHSoft" w:eastAsia="Calibri" w:hAnsi="SHSoft" w:cs="Jameel Noori Nastaleeq"/>
      <w:sz w:val="20"/>
      <w:szCs w:val="20"/>
      <w:lang w:val="en-US" w:bidi="ur-PK"/>
    </w:rPr>
  </w:style>
  <w:style w:type="paragraph" w:customStyle="1" w:styleId="msonormal0">
    <w:name w:val="msonormal"/>
    <w:basedOn w:val="Normal"/>
    <w:uiPriority w:val="99"/>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center">
    <w:name w:val="has-text-align-center"/>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left">
    <w:name w:val="has-text-align-lef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otChar">
    <w:name w:val="Quot Char"/>
    <w:link w:val="Quot"/>
    <w:rsid w:val="00630F2E"/>
    <w:rPr>
      <w:rFonts w:ascii="SHSoft" w:eastAsia="Calibri" w:hAnsi="SHSoft" w:cs="Jameel Noori Nastaleeq"/>
      <w:sz w:val="28"/>
      <w:szCs w:val="28"/>
      <w:lang w:val="en-US" w:bidi="ur-PK"/>
    </w:rPr>
  </w:style>
  <w:style w:type="character" w:styleId="EndnoteReference">
    <w:name w:val="endnote reference"/>
    <w:uiPriority w:val="99"/>
    <w:unhideWhenUsed/>
    <w:rsid w:val="00630F2E"/>
  </w:style>
  <w:style w:type="paragraph" w:styleId="EndnoteText">
    <w:name w:val="endnote text"/>
    <w:basedOn w:val="Normal"/>
    <w:link w:val="EndnoteTextChar"/>
    <w:uiPriority w:val="99"/>
    <w:unhideWhenUsed/>
    <w:rsid w:val="00630F2E"/>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EndnoteTextChar">
    <w:name w:val="Endnote Text Char"/>
    <w:basedOn w:val="DefaultParagraphFont"/>
    <w:link w:val="EndnoteText"/>
    <w:uiPriority w:val="99"/>
    <w:rsid w:val="00630F2E"/>
    <w:rPr>
      <w:rFonts w:ascii="Times New Roman" w:eastAsia="Times New Roman" w:hAnsi="Times New Roman" w:cs="Times New Roman"/>
      <w:sz w:val="24"/>
      <w:szCs w:val="24"/>
      <w:lang w:val="en-US" w:bidi="en-US"/>
    </w:rPr>
  </w:style>
  <w:style w:type="paragraph" w:customStyle="1" w:styleId="Head">
    <w:name w:val="Head"/>
    <w:basedOn w:val="Normal"/>
    <w:uiPriority w:val="99"/>
    <w:qFormat/>
    <w:rsid w:val="00630F2E"/>
    <w:pPr>
      <w:widowControl w:val="0"/>
      <w:bidi/>
      <w:spacing w:after="0" w:line="800" w:lineRule="exact"/>
      <w:jc w:val="center"/>
    </w:pPr>
    <w:rPr>
      <w:rFonts w:ascii="Jameel Noori Nastaleeq" w:eastAsia="Times New Roman" w:hAnsi="Jameel Noori Nastaleeq" w:cs="Jameel Noori Nastaleeq"/>
      <w:b/>
      <w:bCs/>
      <w:sz w:val="40"/>
      <w:szCs w:val="40"/>
      <w:lang w:val="en-US" w:bidi="en-US"/>
    </w:rPr>
  </w:style>
  <w:style w:type="paragraph" w:customStyle="1" w:styleId="Bold">
    <w:name w:val="Bold"/>
    <w:basedOn w:val="Normal"/>
    <w:link w:val="BoldChar"/>
    <w:uiPriority w:val="99"/>
    <w:qFormat/>
    <w:rsid w:val="00630F2E"/>
    <w:pPr>
      <w:widowControl w:val="0"/>
      <w:bidi/>
      <w:spacing w:after="0" w:line="500" w:lineRule="exact"/>
    </w:pPr>
    <w:rPr>
      <w:rFonts w:ascii="Jameel Noori Nastaleeq" w:eastAsia="Times New Roman" w:hAnsi="Jameel Noori Nastaleeq" w:cs="Jameel Noori Nastaleeq"/>
      <w:bCs/>
      <w:sz w:val="32"/>
      <w:szCs w:val="32"/>
      <w:lang w:val="en-US" w:bidi="en-US"/>
    </w:rPr>
  </w:style>
  <w:style w:type="paragraph" w:customStyle="1" w:styleId="English">
    <w:name w:val="English"/>
    <w:basedOn w:val="Text"/>
    <w:link w:val="EnglishChar"/>
    <w:qFormat/>
    <w:rsid w:val="00630F2E"/>
    <w:pPr>
      <w:bidi w:val="0"/>
      <w:spacing w:line="300" w:lineRule="exact"/>
    </w:pPr>
    <w:rPr>
      <w:rFonts w:eastAsia="Times New Roman"/>
      <w:sz w:val="24"/>
      <w:szCs w:val="24"/>
      <w:lang w:val="en-US" w:eastAsia="en-US"/>
    </w:rPr>
  </w:style>
  <w:style w:type="character" w:customStyle="1" w:styleId="EnglishChar">
    <w:name w:val="English Char"/>
    <w:link w:val="English"/>
    <w:rsid w:val="00630F2E"/>
    <w:rPr>
      <w:rFonts w:ascii="Jameel Noori Nastaleeq" w:eastAsia="Times New Roman" w:hAnsi="Jameel Noori Nastaleeq" w:cs="Jameel Noori Nastaleeq"/>
      <w:sz w:val="24"/>
      <w:szCs w:val="24"/>
      <w:lang w:val="en-US" w:bidi="ur-PK"/>
    </w:rPr>
  </w:style>
  <w:style w:type="character" w:customStyle="1" w:styleId="apple-converted-space">
    <w:name w:val="apple-converted-space"/>
    <w:rsid w:val="00630F2E"/>
  </w:style>
  <w:style w:type="character" w:customStyle="1" w:styleId="hps">
    <w:name w:val="hps"/>
    <w:rsid w:val="00630F2E"/>
  </w:style>
  <w:style w:type="paragraph" w:customStyle="1" w:styleId="Number">
    <w:name w:val="Number"/>
    <w:basedOn w:val="Text"/>
    <w:uiPriority w:val="99"/>
    <w:qFormat/>
    <w:rsid w:val="00630F2E"/>
    <w:pPr>
      <w:numPr>
        <w:numId w:val="3"/>
      </w:numPr>
      <w:spacing w:line="460" w:lineRule="exact"/>
    </w:pPr>
    <w:rPr>
      <w:rFonts w:eastAsia="Times New Roman" w:cs="Times New Roman"/>
      <w:sz w:val="32"/>
      <w:szCs w:val="32"/>
      <w:lang w:val="en-US" w:eastAsia="en-US" w:bidi="ar-SA"/>
    </w:rPr>
  </w:style>
  <w:style w:type="character" w:customStyle="1" w:styleId="citation">
    <w:name w:val="citation"/>
    <w:rsid w:val="00630F2E"/>
  </w:style>
  <w:style w:type="paragraph" w:styleId="DocumentMap">
    <w:name w:val="Document Map"/>
    <w:basedOn w:val="Normal"/>
    <w:link w:val="DocumentMapChar"/>
    <w:uiPriority w:val="99"/>
    <w:semiHidden/>
    <w:unhideWhenUsed/>
    <w:rsid w:val="00630F2E"/>
    <w:pPr>
      <w:widowControl w:val="0"/>
      <w:bidi/>
      <w:spacing w:after="0" w:line="240" w:lineRule="auto"/>
    </w:pPr>
    <w:rPr>
      <w:rFonts w:ascii="Tahoma" w:eastAsia="Times New Roman" w:hAnsi="Tahoma" w:cs="Tahoma"/>
      <w:sz w:val="16"/>
      <w:szCs w:val="16"/>
      <w:lang w:val="en-US" w:bidi="en-US"/>
    </w:rPr>
  </w:style>
  <w:style w:type="character" w:customStyle="1" w:styleId="DocumentMapChar">
    <w:name w:val="Document Map Char"/>
    <w:basedOn w:val="DefaultParagraphFont"/>
    <w:link w:val="DocumentMap"/>
    <w:uiPriority w:val="99"/>
    <w:semiHidden/>
    <w:rsid w:val="00630F2E"/>
    <w:rPr>
      <w:rFonts w:ascii="Tahoma" w:eastAsia="Times New Roman" w:hAnsi="Tahoma" w:cs="Tahoma"/>
      <w:sz w:val="16"/>
      <w:szCs w:val="16"/>
      <w:lang w:val="en-US" w:bidi="en-US"/>
    </w:rPr>
  </w:style>
  <w:style w:type="character" w:customStyle="1" w:styleId="longtext">
    <w:name w:val="long_text"/>
    <w:rsid w:val="00630F2E"/>
  </w:style>
  <w:style w:type="character" w:customStyle="1" w:styleId="engtext">
    <w:name w:val="engtext"/>
    <w:rsid w:val="00630F2E"/>
  </w:style>
  <w:style w:type="paragraph" w:customStyle="1" w:styleId="Main">
    <w:name w:val="Main"/>
    <w:basedOn w:val="Bold"/>
    <w:uiPriority w:val="99"/>
    <w:qFormat/>
    <w:rsid w:val="00630F2E"/>
    <w:pPr>
      <w:spacing w:line="560" w:lineRule="exact"/>
      <w:outlineLvl w:val="0"/>
    </w:pPr>
    <w:rPr>
      <w:u w:val="single"/>
      <w:lang w:val="el-GR" w:bidi="ur-PK"/>
    </w:rPr>
  </w:style>
  <w:style w:type="paragraph" w:customStyle="1" w:styleId="wpb-outside1">
    <w:name w:val="wpb-outside1"/>
    <w:basedOn w:val="Normal"/>
    <w:uiPriority w:val="99"/>
    <w:rsid w:val="00630F2E"/>
    <w:pPr>
      <w:spacing w:before="100" w:beforeAutospacing="1" w:after="100" w:afterAutospacing="1" w:line="240" w:lineRule="auto"/>
    </w:pPr>
    <w:rPr>
      <w:rFonts w:ascii="Times New Roman" w:eastAsia="Times New Roman" w:hAnsi="Times New Roman" w:cs="Times New Roman"/>
      <w:vanish/>
      <w:sz w:val="24"/>
      <w:szCs w:val="24"/>
      <w:lang w:val="en-US" w:bidi="en-US"/>
    </w:rPr>
  </w:style>
  <w:style w:type="character" w:customStyle="1" w:styleId="fn">
    <w:name w:val="fn"/>
    <w:rsid w:val="00630F2E"/>
  </w:style>
  <w:style w:type="character" w:customStyle="1" w:styleId="toctoggle">
    <w:name w:val="toctoggle"/>
    <w:rsid w:val="00630F2E"/>
  </w:style>
  <w:style w:type="character" w:customStyle="1" w:styleId="tocnumber2">
    <w:name w:val="tocnumber2"/>
    <w:rsid w:val="00630F2E"/>
  </w:style>
  <w:style w:type="character" w:customStyle="1" w:styleId="toctext">
    <w:name w:val="toctext"/>
    <w:rsid w:val="00630F2E"/>
  </w:style>
  <w:style w:type="character" w:customStyle="1" w:styleId="editsection">
    <w:name w:val="editsection"/>
    <w:rsid w:val="00630F2E"/>
  </w:style>
  <w:style w:type="character" w:customStyle="1" w:styleId="mw-headline">
    <w:name w:val="mw-headline"/>
    <w:rsid w:val="00630F2E"/>
  </w:style>
  <w:style w:type="character" w:customStyle="1" w:styleId="noprint">
    <w:name w:val="noprint"/>
    <w:rsid w:val="00630F2E"/>
  </w:style>
  <w:style w:type="character" w:customStyle="1" w:styleId="ArabictextChar">
    <w:name w:val="Arabic text Char"/>
    <w:link w:val="Arabictext"/>
    <w:locked/>
    <w:rsid w:val="00630F2E"/>
    <w:rPr>
      <w:rFonts w:ascii="XB Zar" w:hAnsi="XB Zar"/>
      <w:spacing w:val="4"/>
      <w:sz w:val="32"/>
      <w:szCs w:val="31"/>
      <w:lang w:bidi="ur-PK"/>
    </w:rPr>
  </w:style>
  <w:style w:type="paragraph" w:customStyle="1" w:styleId="Arabictext">
    <w:name w:val="Arabic text"/>
    <w:basedOn w:val="Text"/>
    <w:link w:val="ArabictextChar"/>
    <w:rsid w:val="00630F2E"/>
    <w:pPr>
      <w:spacing w:line="520" w:lineRule="exact"/>
    </w:pPr>
    <w:rPr>
      <w:rFonts w:ascii="XB Zar" w:eastAsiaTheme="minorHAnsi" w:hAnsi="XB Zar" w:cstheme="minorBidi"/>
      <w:spacing w:val="4"/>
      <w:sz w:val="32"/>
      <w:szCs w:val="31"/>
      <w:lang w:val="en-GB" w:eastAsia="en-US"/>
    </w:rPr>
  </w:style>
  <w:style w:type="character" w:styleId="SubtleReference">
    <w:name w:val="Subtle Reference"/>
    <w:uiPriority w:val="31"/>
    <w:qFormat/>
    <w:rsid w:val="00630F2E"/>
    <w:rPr>
      <w:smallCaps/>
      <w:color w:val="C0504D"/>
      <w:u w:val="single"/>
    </w:rPr>
  </w:style>
  <w:style w:type="character" w:styleId="IntenseReference">
    <w:name w:val="Intense Reference"/>
    <w:uiPriority w:val="32"/>
    <w:qFormat/>
    <w:rsid w:val="00630F2E"/>
    <w:rPr>
      <w:b/>
      <w:bCs/>
      <w:smallCaps/>
      <w:color w:val="C0504D"/>
      <w:spacing w:val="5"/>
      <w:u w:val="single"/>
    </w:rPr>
  </w:style>
  <w:style w:type="character" w:customStyle="1" w:styleId="nowrap">
    <w:name w:val="nowrap"/>
    <w:rsid w:val="00630F2E"/>
  </w:style>
  <w:style w:type="character" w:customStyle="1" w:styleId="ipa">
    <w:name w:val="ipa"/>
    <w:rsid w:val="00630F2E"/>
  </w:style>
  <w:style w:type="paragraph" w:customStyle="1" w:styleId="bold0">
    <w:name w:val="bold"/>
    <w:basedOn w:val="Text"/>
    <w:link w:val="boldChar0"/>
    <w:qFormat/>
    <w:rsid w:val="00630F2E"/>
    <w:pPr>
      <w:spacing w:line="540" w:lineRule="exact"/>
      <w:ind w:firstLine="0"/>
    </w:pPr>
    <w:rPr>
      <w:rFonts w:eastAsia="Times New Roman"/>
      <w:bCs/>
      <w:sz w:val="40"/>
      <w:szCs w:val="40"/>
      <w:lang w:val="en-US" w:eastAsia="en-US"/>
    </w:rPr>
  </w:style>
  <w:style w:type="paragraph" w:customStyle="1" w:styleId="sher">
    <w:name w:val="sher"/>
    <w:basedOn w:val="Text"/>
    <w:link w:val="sherChar"/>
    <w:qFormat/>
    <w:rsid w:val="00630F2E"/>
    <w:pPr>
      <w:spacing w:line="240" w:lineRule="auto"/>
      <w:ind w:left="1440" w:right="1440" w:firstLine="0"/>
    </w:pPr>
    <w:rPr>
      <w:rFonts w:eastAsia="Times New Roman"/>
      <w:sz w:val="32"/>
      <w:szCs w:val="32"/>
      <w:lang w:val="en-US" w:eastAsia="en-US"/>
    </w:rPr>
  </w:style>
  <w:style w:type="character" w:customStyle="1" w:styleId="boldChar0">
    <w:name w:val="bold Char"/>
    <w:link w:val="bold0"/>
    <w:rsid w:val="00630F2E"/>
    <w:rPr>
      <w:rFonts w:ascii="Jameel Noori Nastaleeq" w:eastAsia="Times New Roman" w:hAnsi="Jameel Noori Nastaleeq" w:cs="Jameel Noori Nastaleeq"/>
      <w:bCs/>
      <w:sz w:val="40"/>
      <w:szCs w:val="40"/>
      <w:lang w:val="en-US" w:bidi="ur-PK"/>
    </w:rPr>
  </w:style>
  <w:style w:type="character" w:customStyle="1" w:styleId="sherChar">
    <w:name w:val="sher Char"/>
    <w:link w:val="sher"/>
    <w:rsid w:val="00630F2E"/>
    <w:rPr>
      <w:rFonts w:ascii="Jameel Noori Nastaleeq" w:eastAsia="Times New Roman" w:hAnsi="Jameel Noori Nastaleeq" w:cs="Jameel Noori Nastaleeq"/>
      <w:sz w:val="32"/>
      <w:szCs w:val="32"/>
      <w:lang w:val="en-US" w:bidi="ur-PK"/>
    </w:rPr>
  </w:style>
  <w:style w:type="paragraph" w:styleId="Caption">
    <w:name w:val="caption"/>
    <w:basedOn w:val="Normal"/>
    <w:next w:val="Normal"/>
    <w:uiPriority w:val="35"/>
    <w:semiHidden/>
    <w:unhideWhenUsed/>
    <w:qFormat/>
    <w:rsid w:val="00630F2E"/>
    <w:pPr>
      <w:spacing w:after="200" w:line="240" w:lineRule="auto"/>
    </w:pPr>
    <w:rPr>
      <w:rFonts w:ascii="Calibri" w:eastAsia="Times New Roman" w:hAnsi="Calibri" w:cs="Arial"/>
      <w:b/>
      <w:bCs/>
      <w:color w:val="4F81BD"/>
      <w:sz w:val="18"/>
      <w:szCs w:val="18"/>
      <w:lang w:val="en-US" w:bidi="en-US"/>
    </w:rPr>
  </w:style>
  <w:style w:type="paragraph" w:styleId="IntenseQuote">
    <w:name w:val="Intense Quote"/>
    <w:basedOn w:val="Normal"/>
    <w:next w:val="Normal"/>
    <w:link w:val="IntenseQuoteChar"/>
    <w:uiPriority w:val="30"/>
    <w:qFormat/>
    <w:rsid w:val="00630F2E"/>
    <w:pPr>
      <w:pBdr>
        <w:bottom w:val="single" w:sz="4" w:space="4" w:color="4F81BD"/>
      </w:pBdr>
      <w:spacing w:before="200" w:after="280" w:line="276" w:lineRule="auto"/>
      <w:ind w:left="936" w:right="936"/>
    </w:pPr>
    <w:rPr>
      <w:rFonts w:ascii="Calibri" w:eastAsia="Times New Roman" w:hAnsi="Calibri" w:cs="Arial"/>
      <w:b/>
      <w:bCs/>
      <w:i/>
      <w:iCs/>
      <w:color w:val="4F81BD"/>
      <w:lang w:val="en-US" w:bidi="en-US"/>
    </w:rPr>
  </w:style>
  <w:style w:type="character" w:customStyle="1" w:styleId="IntenseQuoteChar">
    <w:name w:val="Intense Quote Char"/>
    <w:basedOn w:val="DefaultParagraphFont"/>
    <w:link w:val="IntenseQuote"/>
    <w:uiPriority w:val="30"/>
    <w:rsid w:val="00630F2E"/>
    <w:rPr>
      <w:rFonts w:ascii="Calibri" w:eastAsia="Times New Roman" w:hAnsi="Calibri" w:cs="Arial"/>
      <w:b/>
      <w:bCs/>
      <w:i/>
      <w:iCs/>
      <w:color w:val="4F81BD"/>
      <w:lang w:val="en-US" w:bidi="en-US"/>
    </w:rPr>
  </w:style>
  <w:style w:type="character" w:styleId="IntenseEmphasis">
    <w:name w:val="Intense Emphasis"/>
    <w:uiPriority w:val="21"/>
    <w:qFormat/>
    <w:rsid w:val="00630F2E"/>
    <w:rPr>
      <w:b/>
      <w:bCs/>
      <w:i/>
      <w:iCs/>
      <w:color w:val="4F81BD"/>
    </w:rPr>
  </w:style>
  <w:style w:type="character" w:styleId="BookTitle">
    <w:name w:val="Book Title"/>
    <w:uiPriority w:val="33"/>
    <w:qFormat/>
    <w:rsid w:val="00630F2E"/>
    <w:rPr>
      <w:b/>
      <w:bCs/>
      <w:smallCaps/>
      <w:spacing w:val="5"/>
    </w:rPr>
  </w:style>
  <w:style w:type="paragraph" w:styleId="TOCHeading">
    <w:name w:val="TOC Heading"/>
    <w:basedOn w:val="Heading1"/>
    <w:next w:val="Normal"/>
    <w:uiPriority w:val="39"/>
    <w:semiHidden/>
    <w:unhideWhenUsed/>
    <w:qFormat/>
    <w:rsid w:val="00630F2E"/>
    <w:pPr>
      <w:keepNext/>
      <w:keepLines/>
      <w:spacing w:before="480" w:beforeAutospacing="0" w:after="0" w:afterAutospacing="0" w:line="276" w:lineRule="auto"/>
      <w:outlineLvl w:val="9"/>
    </w:pPr>
    <w:rPr>
      <w:rFonts w:ascii="Cambria" w:hAnsi="Cambria"/>
      <w:color w:val="365F91"/>
      <w:kern w:val="0"/>
      <w:sz w:val="28"/>
      <w:szCs w:val="28"/>
      <w:lang w:val="en-US" w:eastAsia="en-US" w:bidi="en-US"/>
    </w:rPr>
  </w:style>
  <w:style w:type="paragraph" w:customStyle="1" w:styleId="Refrance">
    <w:name w:val="Refrance"/>
    <w:link w:val="RefranceChar"/>
    <w:autoRedefine/>
    <w:qFormat/>
    <w:rsid w:val="00630F2E"/>
    <w:pPr>
      <w:bidi/>
      <w:spacing w:after="0" w:line="240" w:lineRule="auto"/>
      <w:jc w:val="right"/>
    </w:pPr>
    <w:rPr>
      <w:rFonts w:ascii="Jameel Noori Nastaleeq" w:eastAsia="Calibri" w:hAnsi="Jameel Noori Nastaleeq" w:cs="Times New Roman"/>
      <w:kern w:val="24"/>
      <w:sz w:val="24"/>
      <w:szCs w:val="24"/>
      <w:lang w:val="en-CA"/>
    </w:rPr>
  </w:style>
  <w:style w:type="character" w:customStyle="1" w:styleId="RefranceChar">
    <w:name w:val="Refrance Char"/>
    <w:link w:val="Refrance"/>
    <w:rsid w:val="00630F2E"/>
    <w:rPr>
      <w:rFonts w:ascii="Jameel Noori Nastaleeq" w:eastAsia="Calibri" w:hAnsi="Jameel Noori Nastaleeq" w:cs="Times New Roman"/>
      <w:kern w:val="24"/>
      <w:sz w:val="24"/>
      <w:szCs w:val="24"/>
      <w:lang w:val="en-CA"/>
    </w:rPr>
  </w:style>
  <w:style w:type="paragraph" w:customStyle="1" w:styleId="CentreIndent">
    <w:name w:val="Centre Indent"/>
    <w:basedOn w:val="Normal"/>
    <w:link w:val="CentreIndentChar"/>
    <w:qFormat/>
    <w:rsid w:val="00630F2E"/>
    <w:pPr>
      <w:tabs>
        <w:tab w:val="left" w:pos="360"/>
      </w:tabs>
      <w:bidi/>
      <w:spacing w:after="0" w:line="240" w:lineRule="auto"/>
      <w:ind w:left="432" w:right="432"/>
      <w:jc w:val="lowKashida"/>
    </w:pPr>
    <w:rPr>
      <w:rFonts w:ascii="Jameel Noori Nastaleeq" w:eastAsia="Calibri" w:hAnsi="Jameel Noori Nastaleeq" w:cs="Times New Roman"/>
      <w:b/>
      <w:kern w:val="24"/>
      <w:sz w:val="36"/>
      <w:szCs w:val="32"/>
      <w:lang w:val="en-CA"/>
    </w:rPr>
  </w:style>
  <w:style w:type="character" w:customStyle="1" w:styleId="CentreIndentChar">
    <w:name w:val="Centre Indent Char"/>
    <w:link w:val="CentreIndent"/>
    <w:rsid w:val="00630F2E"/>
    <w:rPr>
      <w:rFonts w:ascii="Jameel Noori Nastaleeq" w:eastAsia="Calibri" w:hAnsi="Jameel Noori Nastaleeq" w:cs="Times New Roman"/>
      <w:b/>
      <w:kern w:val="24"/>
      <w:sz w:val="36"/>
      <w:szCs w:val="32"/>
      <w:lang w:val="en-CA"/>
    </w:rPr>
  </w:style>
  <w:style w:type="paragraph" w:customStyle="1" w:styleId="Style3">
    <w:name w:val="Style3"/>
    <w:basedOn w:val="Refrence"/>
    <w:link w:val="Style3Char"/>
    <w:qFormat/>
    <w:rsid w:val="00630F2E"/>
    <w:pPr>
      <w:widowControl w:val="0"/>
      <w:spacing w:line="340" w:lineRule="exact"/>
      <w:jc w:val="left"/>
    </w:pPr>
    <w:rPr>
      <w:rFonts w:eastAsia="Times New Roman"/>
      <w:color w:val="FF0000"/>
      <w:sz w:val="24"/>
      <w:szCs w:val="24"/>
      <w:lang w:val="en-US" w:eastAsia="en-US"/>
    </w:rPr>
  </w:style>
  <w:style w:type="character" w:customStyle="1" w:styleId="Style3Char">
    <w:name w:val="Style3 Char"/>
    <w:link w:val="Style3"/>
    <w:rsid w:val="00630F2E"/>
    <w:rPr>
      <w:rFonts w:ascii="Jameel Noori Nastaleeq" w:eastAsia="Times New Roman" w:hAnsi="Jameel Noori Nastaleeq" w:cs="Jameel Noori Nastaleeq"/>
      <w:color w:val="FF0000"/>
      <w:sz w:val="24"/>
      <w:szCs w:val="24"/>
      <w:lang w:val="en-US" w:bidi="ur-PK"/>
    </w:rPr>
  </w:style>
  <w:style w:type="paragraph" w:customStyle="1" w:styleId="OldPara">
    <w:name w:val="Old Para"/>
    <w:basedOn w:val="Normal"/>
    <w:link w:val="OldParaChar"/>
    <w:autoRedefine/>
    <w:qFormat/>
    <w:rsid w:val="00630F2E"/>
    <w:pPr>
      <w:tabs>
        <w:tab w:val="left" w:pos="360"/>
      </w:tabs>
      <w:bidi/>
      <w:spacing w:after="0" w:line="240" w:lineRule="auto"/>
      <w:contextualSpacing/>
      <w:jc w:val="both"/>
    </w:pPr>
    <w:rPr>
      <w:rFonts w:ascii="Jameel Noori Nastaleeq" w:eastAsia="Calibri" w:hAnsi="Jameel Noori Nastaleeq" w:cs="Times New Roman"/>
      <w:kern w:val="24"/>
      <w:lang w:val="en-CA"/>
    </w:rPr>
  </w:style>
  <w:style w:type="character" w:customStyle="1" w:styleId="OldParaChar">
    <w:name w:val="Old Para Char"/>
    <w:link w:val="OldPara"/>
    <w:rsid w:val="00630F2E"/>
    <w:rPr>
      <w:rFonts w:ascii="Jameel Noori Nastaleeq" w:eastAsia="Calibri" w:hAnsi="Jameel Noori Nastaleeq" w:cs="Times New Roman"/>
      <w:kern w:val="24"/>
      <w:lang w:val="en-CA"/>
    </w:rPr>
  </w:style>
  <w:style w:type="character" w:customStyle="1" w:styleId="highlight">
    <w:name w:val="highlight"/>
    <w:rsid w:val="00630F2E"/>
  </w:style>
  <w:style w:type="paragraph" w:customStyle="1" w:styleId="footnote">
    <w:name w:val="footnote"/>
    <w:basedOn w:val="Normal"/>
    <w:link w:val="footnoteChar"/>
    <w:autoRedefine/>
    <w:qFormat/>
    <w:rsid w:val="00630F2E"/>
    <w:pPr>
      <w:pBdr>
        <w:top w:val="single" w:sz="4" w:space="1" w:color="auto"/>
      </w:pBdr>
      <w:tabs>
        <w:tab w:val="left" w:pos="360"/>
      </w:tabs>
      <w:bidi/>
      <w:spacing w:after="0" w:line="240" w:lineRule="auto"/>
      <w:contextualSpacing/>
      <w:jc w:val="both"/>
    </w:pPr>
    <w:rPr>
      <w:rFonts w:ascii="Jameel Noori Nastaleeq" w:eastAsia="Calibri" w:hAnsi="Jameel Noori Nastaleeq" w:cs="Times New Roman"/>
      <w:kern w:val="24"/>
      <w:sz w:val="20"/>
      <w:szCs w:val="20"/>
      <w:lang w:val="en-CA"/>
    </w:rPr>
  </w:style>
  <w:style w:type="character" w:customStyle="1" w:styleId="footnoteChar">
    <w:name w:val="footnote Char"/>
    <w:link w:val="footnote"/>
    <w:rsid w:val="00630F2E"/>
    <w:rPr>
      <w:rFonts w:ascii="Jameel Noori Nastaleeq" w:eastAsia="Calibri" w:hAnsi="Jameel Noori Nastaleeq" w:cs="Times New Roman"/>
      <w:kern w:val="24"/>
      <w:sz w:val="20"/>
      <w:szCs w:val="20"/>
      <w:lang w:val="en-CA"/>
    </w:rPr>
  </w:style>
  <w:style w:type="paragraph" w:customStyle="1" w:styleId="Ref1">
    <w:name w:val="Refس"/>
    <w:link w:val="RefChar0"/>
    <w:autoRedefine/>
    <w:qFormat/>
    <w:rsid w:val="00630F2E"/>
    <w:pPr>
      <w:bidi/>
      <w:spacing w:after="0" w:line="240" w:lineRule="auto"/>
      <w:jc w:val="right"/>
    </w:pPr>
    <w:rPr>
      <w:rFonts w:ascii="Jameel Noori Nastaleeq" w:eastAsia="Calibri" w:hAnsi="Jameel Noori Nastaleeq" w:cs="Times New Roman"/>
      <w:kern w:val="24"/>
      <w:lang w:val="en-CA"/>
    </w:rPr>
  </w:style>
  <w:style w:type="character" w:customStyle="1" w:styleId="RefChar0">
    <w:name w:val="Refس Char"/>
    <w:link w:val="Ref1"/>
    <w:rsid w:val="00630F2E"/>
    <w:rPr>
      <w:rFonts w:ascii="Jameel Noori Nastaleeq" w:eastAsia="Calibri" w:hAnsi="Jameel Noori Nastaleeq" w:cs="Times New Roman"/>
      <w:kern w:val="24"/>
      <w:lang w:val="en-CA"/>
    </w:rPr>
  </w:style>
  <w:style w:type="paragraph" w:customStyle="1" w:styleId="Qoutation">
    <w:name w:val="Qoutation"/>
    <w:basedOn w:val="Reference"/>
    <w:qFormat/>
    <w:rsid w:val="00630F2E"/>
    <w:pPr>
      <w:spacing w:line="500" w:lineRule="exact"/>
      <w:ind w:left="397" w:right="397" w:firstLine="539"/>
      <w:jc w:val="both"/>
    </w:pPr>
    <w:rPr>
      <w:spacing w:val="16"/>
      <w:sz w:val="32"/>
      <w:szCs w:val="32"/>
    </w:rPr>
  </w:style>
  <w:style w:type="character" w:customStyle="1" w:styleId="newheading">
    <w:name w:val="new heading"/>
    <w:uiPriority w:val="1"/>
    <w:qFormat/>
    <w:rsid w:val="00630F2E"/>
    <w:rPr>
      <w:rFonts w:ascii="AlQalam Alvi Nastaleeq" w:eastAsia="Times New Roman" w:hAnsi="AlQalam Alvi Nastaleeq" w:cs="AlQalam Khalid Maqbool"/>
      <w:b/>
      <w:bCs/>
      <w:color w:val="auto"/>
      <w:kern w:val="36"/>
      <w:sz w:val="28"/>
      <w:szCs w:val="96"/>
      <w:u w:val="single"/>
    </w:rPr>
  </w:style>
  <w:style w:type="character" w:customStyle="1" w:styleId="uficommentbody">
    <w:name w:val="uficommentbody"/>
    <w:rsid w:val="00630F2E"/>
  </w:style>
  <w:style w:type="paragraph" w:customStyle="1" w:styleId="Style4">
    <w:name w:val="Style4"/>
    <w:basedOn w:val="Normal"/>
    <w:link w:val="Style4Char"/>
    <w:autoRedefine/>
    <w:qFormat/>
    <w:rsid w:val="00630F2E"/>
    <w:pPr>
      <w:bidi/>
      <w:spacing w:line="240" w:lineRule="auto"/>
      <w:ind w:firstLine="720"/>
      <w:jc w:val="both"/>
    </w:pPr>
    <w:rPr>
      <w:rFonts w:ascii="Jameel Noori Nastaleeq" w:eastAsia="Calibri" w:hAnsi="Jameel Noori Nastaleeq" w:cs="Jameel Noori Nastaleeq"/>
      <w:sz w:val="40"/>
      <w:szCs w:val="40"/>
      <w:lang w:val="en-US" w:bidi="ur-PK"/>
    </w:rPr>
  </w:style>
  <w:style w:type="character" w:customStyle="1" w:styleId="Style4Char">
    <w:name w:val="Style4 Char"/>
    <w:link w:val="Style4"/>
    <w:rsid w:val="00630F2E"/>
    <w:rPr>
      <w:rFonts w:ascii="Jameel Noori Nastaleeq" w:eastAsia="Calibri" w:hAnsi="Jameel Noori Nastaleeq" w:cs="Jameel Noori Nastaleeq"/>
      <w:sz w:val="40"/>
      <w:szCs w:val="40"/>
      <w:lang w:val="en-US" w:bidi="ur-PK"/>
    </w:rPr>
  </w:style>
  <w:style w:type="paragraph" w:customStyle="1" w:styleId="Style5">
    <w:name w:val="Style5"/>
    <w:basedOn w:val="Text"/>
    <w:link w:val="Style5Char"/>
    <w:autoRedefine/>
    <w:qFormat/>
    <w:rsid w:val="00630F2E"/>
    <w:pPr>
      <w:widowControl/>
      <w:spacing w:line="240" w:lineRule="auto"/>
      <w:ind w:left="720" w:right="720" w:firstLine="0"/>
    </w:pPr>
    <w:rPr>
      <w:sz w:val="40"/>
      <w:szCs w:val="40"/>
      <w:lang w:val="en-US" w:eastAsia="en-US"/>
    </w:rPr>
  </w:style>
  <w:style w:type="character" w:customStyle="1" w:styleId="Style5Char">
    <w:name w:val="Style5 Char"/>
    <w:link w:val="Style5"/>
    <w:rsid w:val="00630F2E"/>
    <w:rPr>
      <w:rFonts w:ascii="Jameel Noori Nastaleeq" w:eastAsia="Calibri" w:hAnsi="Jameel Noori Nastaleeq" w:cs="Jameel Noori Nastaleeq"/>
      <w:sz w:val="40"/>
      <w:szCs w:val="40"/>
      <w:lang w:val="en-US" w:bidi="ur-PK"/>
    </w:rPr>
  </w:style>
  <w:style w:type="character" w:customStyle="1" w:styleId="unicode">
    <w:name w:val="unicode"/>
    <w:rsid w:val="00630F2E"/>
  </w:style>
  <w:style w:type="paragraph" w:customStyle="1" w:styleId="Footnote0">
    <w:name w:val="Footnote"/>
    <w:basedOn w:val="OldPara"/>
    <w:link w:val="FootnoteChar0"/>
    <w:autoRedefine/>
    <w:rsid w:val="00630F2E"/>
    <w:rPr>
      <w:vertAlign w:val="superscript"/>
    </w:rPr>
  </w:style>
  <w:style w:type="character" w:customStyle="1" w:styleId="FootnoteChar0">
    <w:name w:val="Footnote Char"/>
    <w:link w:val="Footnote0"/>
    <w:rsid w:val="00630F2E"/>
    <w:rPr>
      <w:rFonts w:ascii="Jameel Noori Nastaleeq" w:eastAsia="Calibri" w:hAnsi="Jameel Noori Nastaleeq" w:cs="Times New Roman"/>
      <w:kern w:val="24"/>
      <w:vertAlign w:val="superscript"/>
      <w:lang w:val="en-CA"/>
    </w:rPr>
  </w:style>
  <w:style w:type="character" w:customStyle="1" w:styleId="postcontrols">
    <w:name w:val="postcontrols"/>
    <w:rsid w:val="00630F2E"/>
  </w:style>
  <w:style w:type="character" w:customStyle="1" w:styleId="Date1">
    <w:name w:val="Date1"/>
    <w:rsid w:val="00630F2E"/>
  </w:style>
  <w:style w:type="character" w:customStyle="1" w:styleId="time">
    <w:name w:val="time"/>
    <w:rsid w:val="00630F2E"/>
  </w:style>
  <w:style w:type="character" w:customStyle="1" w:styleId="nodecontrols">
    <w:name w:val="nodecontrols"/>
    <w:rsid w:val="00630F2E"/>
  </w:style>
  <w:style w:type="character" w:customStyle="1" w:styleId="usertitle">
    <w:name w:val="usertitle"/>
    <w:rsid w:val="00630F2E"/>
  </w:style>
  <w:style w:type="character" w:customStyle="1" w:styleId="CommentTextChar1">
    <w:name w:val="Comment Text Char1"/>
    <w:uiPriority w:val="99"/>
    <w:semiHidden/>
    <w:rsid w:val="00630F2E"/>
  </w:style>
  <w:style w:type="character" w:customStyle="1" w:styleId="CommentSubjectChar1">
    <w:name w:val="Comment Subject Char1"/>
    <w:uiPriority w:val="99"/>
    <w:semiHidden/>
    <w:rsid w:val="00630F2E"/>
    <w:rPr>
      <w:b/>
      <w:bCs/>
    </w:rPr>
  </w:style>
  <w:style w:type="character" w:customStyle="1" w:styleId="DocumentMapChar1">
    <w:name w:val="Document Map Char1"/>
    <w:uiPriority w:val="99"/>
    <w:semiHidden/>
    <w:rsid w:val="00630F2E"/>
    <w:rPr>
      <w:rFonts w:ascii="Segoe UI" w:hAnsi="Segoe UI" w:cs="Segoe UI"/>
      <w:sz w:val="16"/>
      <w:szCs w:val="16"/>
    </w:rPr>
  </w:style>
  <w:style w:type="paragraph" w:customStyle="1" w:styleId="MainHeading">
    <w:name w:val="Main Heading"/>
    <w:basedOn w:val="Normal"/>
    <w:qFormat/>
    <w:rsid w:val="00630F2E"/>
    <w:pPr>
      <w:bidi/>
      <w:spacing w:after="0" w:line="240" w:lineRule="auto"/>
      <w:ind w:left="144" w:right="144"/>
      <w:jc w:val="center"/>
    </w:pPr>
    <w:rPr>
      <w:rFonts w:ascii="Jameel Noori Nastaleeq" w:eastAsia="Calibri" w:hAnsi="Jameel Noori Nastaleeq" w:cs="Jameel Noori Nastaleeq"/>
      <w:b/>
      <w:bCs/>
      <w:sz w:val="40"/>
      <w:szCs w:val="40"/>
      <w:lang w:val="en-US" w:bidi="ur-PK"/>
    </w:rPr>
  </w:style>
  <w:style w:type="paragraph" w:customStyle="1" w:styleId="Iqtibas">
    <w:name w:val="Iqtibas"/>
    <w:basedOn w:val="Normal"/>
    <w:qFormat/>
    <w:rsid w:val="00630F2E"/>
    <w:pPr>
      <w:bidi/>
      <w:spacing w:after="0" w:line="460" w:lineRule="exact"/>
      <w:ind w:left="720" w:right="720" w:firstLine="720"/>
      <w:jc w:val="both"/>
    </w:pPr>
    <w:rPr>
      <w:rFonts w:ascii="Jameel Noori Nastaleeq" w:eastAsia="Calibri" w:hAnsi="Jameel Noori Nastaleeq" w:cs="Jameel Noori Nastaleeq"/>
      <w:sz w:val="32"/>
      <w:szCs w:val="32"/>
      <w:lang w:val="en-US" w:bidi="ur-PK"/>
    </w:rPr>
  </w:style>
  <w:style w:type="paragraph" w:customStyle="1" w:styleId="NormalText">
    <w:name w:val="Normal Text"/>
    <w:basedOn w:val="Normal"/>
    <w:qFormat/>
    <w:rsid w:val="00630F2E"/>
    <w:pPr>
      <w:bidi/>
      <w:spacing w:after="0" w:line="460" w:lineRule="exact"/>
      <w:ind w:left="144" w:right="144" w:firstLine="720"/>
      <w:jc w:val="both"/>
    </w:pPr>
    <w:rPr>
      <w:rFonts w:ascii="Jameel Noori Nastaleeq" w:eastAsia="Calibri" w:hAnsi="Jameel Noori Nastaleeq" w:cs="Jameel Noori Nastaleeq"/>
      <w:sz w:val="32"/>
      <w:szCs w:val="32"/>
      <w:lang w:val="en-US" w:bidi="ur-PK"/>
    </w:rPr>
  </w:style>
  <w:style w:type="paragraph" w:customStyle="1" w:styleId="ArabicText0">
    <w:name w:val="Arabic Text"/>
    <w:basedOn w:val="Normal"/>
    <w:qFormat/>
    <w:rsid w:val="00630F2E"/>
    <w:pPr>
      <w:bidi/>
      <w:spacing w:after="0" w:line="460" w:lineRule="exact"/>
      <w:ind w:left="144" w:right="144" w:firstLine="720"/>
      <w:jc w:val="both"/>
    </w:pPr>
    <w:rPr>
      <w:rFonts w:ascii="_Khat_Manzoor_BAFC" w:eastAsia="Calibri" w:hAnsi="_Khat_Manzoor_BAFC" w:cs="_Khat_Manzoor_BAFC"/>
      <w:sz w:val="32"/>
      <w:szCs w:val="32"/>
      <w:lang w:val="en-US" w:bidi="ur-PK"/>
    </w:rPr>
  </w:style>
  <w:style w:type="paragraph" w:customStyle="1" w:styleId="MyText">
    <w:name w:val="MyText"/>
    <w:basedOn w:val="Normal"/>
    <w:qFormat/>
    <w:rsid w:val="00630F2E"/>
    <w:pPr>
      <w:bidi/>
      <w:spacing w:after="0" w:line="560" w:lineRule="exact"/>
      <w:ind w:left="288" w:right="288" w:firstLine="576"/>
      <w:jc w:val="both"/>
    </w:pPr>
    <w:rPr>
      <w:rFonts w:ascii="Jameel Noori Nastaleeq" w:eastAsia="Calibri" w:hAnsi="Jameel Noori Nastaleeq" w:cs="Jameel Noori Nastaleeq"/>
      <w:sz w:val="36"/>
      <w:szCs w:val="36"/>
      <w:lang w:val="en-US" w:bidi="ur-PK"/>
    </w:rPr>
  </w:style>
  <w:style w:type="paragraph" w:customStyle="1" w:styleId="Hawala">
    <w:name w:val="Hawala"/>
    <w:basedOn w:val="Normal"/>
    <w:link w:val="HawalaChar"/>
    <w:autoRedefine/>
    <w:qFormat/>
    <w:rsid w:val="00630F2E"/>
    <w:pPr>
      <w:spacing w:line="240" w:lineRule="auto"/>
    </w:pPr>
    <w:rPr>
      <w:rFonts w:ascii="Jameel Noori Nastaleeq" w:eastAsia="Calibri" w:hAnsi="Jameel Noori Nastaleeq" w:cs="Jameel Noori Nastaleeq"/>
      <w:lang w:val="en-US" w:bidi="ur-PK"/>
    </w:rPr>
  </w:style>
  <w:style w:type="character" w:customStyle="1" w:styleId="HawalaChar">
    <w:name w:val="Hawala Char"/>
    <w:link w:val="Hawala"/>
    <w:rsid w:val="00630F2E"/>
    <w:rPr>
      <w:rFonts w:ascii="Jameel Noori Nastaleeq" w:eastAsia="Calibri" w:hAnsi="Jameel Noori Nastaleeq" w:cs="Jameel Noori Nastaleeq"/>
      <w:lang w:val="en-US" w:bidi="ur-PK"/>
    </w:rPr>
  </w:style>
  <w:style w:type="character" w:customStyle="1" w:styleId="spanstyle">
    <w:name w:val="spanstyle"/>
    <w:basedOn w:val="DefaultParagraphFont"/>
    <w:rsid w:val="00630F2E"/>
  </w:style>
  <w:style w:type="character" w:customStyle="1" w:styleId="supst1">
    <w:name w:val="supst1"/>
    <w:basedOn w:val="DefaultParagraphFont"/>
    <w:rsid w:val="00630F2E"/>
  </w:style>
  <w:style w:type="paragraph" w:customStyle="1" w:styleId="reference0">
    <w:name w:val="reference"/>
    <w:basedOn w:val="Normal"/>
    <w:link w:val="referenceChar0"/>
    <w:qFormat/>
    <w:rsid w:val="00630F2E"/>
    <w:pPr>
      <w:widowControl w:val="0"/>
      <w:bidi/>
      <w:spacing w:after="0" w:line="440" w:lineRule="exact"/>
      <w:jc w:val="right"/>
    </w:pPr>
    <w:rPr>
      <w:rFonts w:ascii="Jameel Noori Nastaleeq" w:eastAsia="Calibri" w:hAnsi="Jameel Noori Nastaleeq" w:cs="Times New Roman"/>
      <w:sz w:val="24"/>
      <w:szCs w:val="24"/>
      <w:lang w:val="en-US"/>
    </w:rPr>
  </w:style>
  <w:style w:type="character" w:customStyle="1" w:styleId="referenceChar0">
    <w:name w:val="reference Char"/>
    <w:link w:val="reference0"/>
    <w:rsid w:val="00630F2E"/>
    <w:rPr>
      <w:rFonts w:ascii="Jameel Noori Nastaleeq" w:eastAsia="Calibri" w:hAnsi="Jameel Noori Nastaleeq" w:cs="Times New Roman"/>
      <w:sz w:val="24"/>
      <w:szCs w:val="24"/>
      <w:lang w:val="en-US"/>
    </w:rPr>
  </w:style>
  <w:style w:type="paragraph" w:customStyle="1" w:styleId="Arbc">
    <w:name w:val="Arbc"/>
    <w:basedOn w:val="Normal"/>
    <w:qFormat/>
    <w:rsid w:val="00630F2E"/>
    <w:pPr>
      <w:bidi/>
      <w:spacing w:after="0" w:line="240" w:lineRule="auto"/>
      <w:ind w:firstLine="720"/>
      <w:jc w:val="both"/>
    </w:pPr>
    <w:rPr>
      <w:rFonts w:ascii="1 MUHAMMADI QURANIC" w:eastAsia="Calibri" w:hAnsi="1 MUHAMMADI QURANIC" w:cs="1 MUHAMMADI QURANIC"/>
      <w:sz w:val="32"/>
      <w:szCs w:val="32"/>
      <w:lang w:val="en-US" w:bidi="ur-PK"/>
    </w:rPr>
  </w:style>
  <w:style w:type="paragraph" w:customStyle="1" w:styleId="Txt">
    <w:name w:val="Txt"/>
    <w:basedOn w:val="Text"/>
    <w:qFormat/>
    <w:rsid w:val="00630F2E"/>
    <w:pPr>
      <w:spacing w:line="240" w:lineRule="auto"/>
    </w:pPr>
    <w:rPr>
      <w:rFonts w:cs="Times New Roman"/>
      <w:sz w:val="32"/>
      <w:szCs w:val="32"/>
      <w:lang w:val="en-US" w:eastAsia="en-US" w:bidi="ar-SA"/>
    </w:rPr>
  </w:style>
  <w:style w:type="paragraph" w:customStyle="1" w:styleId="subh">
    <w:name w:val="sub h"/>
    <w:basedOn w:val="Normal"/>
    <w:qFormat/>
    <w:rsid w:val="00630F2E"/>
    <w:pPr>
      <w:bidi/>
      <w:spacing w:after="0" w:line="240" w:lineRule="auto"/>
      <w:ind w:firstLine="720"/>
      <w:jc w:val="both"/>
    </w:pPr>
    <w:rPr>
      <w:rFonts w:ascii="Jameel Noori Nastaleeq" w:eastAsia="Calibri" w:hAnsi="Jameel Noori Nastaleeq" w:cs="Jameel Noori Nastaleeq"/>
      <w:b/>
      <w:bCs/>
      <w:sz w:val="40"/>
      <w:szCs w:val="40"/>
      <w:u w:val="single"/>
      <w:lang w:val="en-US" w:bidi="ur-PK"/>
    </w:rPr>
  </w:style>
  <w:style w:type="character" w:customStyle="1" w:styleId="UnresolvedMention1">
    <w:name w:val="Unresolved Mention1"/>
    <w:uiPriority w:val="99"/>
    <w:semiHidden/>
    <w:unhideWhenUsed/>
    <w:rsid w:val="00630F2E"/>
    <w:rPr>
      <w:color w:val="605E5C"/>
      <w:shd w:val="clear" w:color="auto" w:fill="E1DFDD"/>
    </w:rPr>
  </w:style>
  <w:style w:type="paragraph" w:customStyle="1" w:styleId="va-top">
    <w:name w:val="va-top"/>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hadith0">
    <w:name w:val="hadith"/>
    <w:basedOn w:val="DefaultParagraphFont"/>
    <w:rsid w:val="00630F2E"/>
  </w:style>
  <w:style w:type="character" w:customStyle="1" w:styleId="mw-page-title-main">
    <w:name w:val="mw-page-title-main"/>
    <w:basedOn w:val="DefaultParagraphFont"/>
    <w:rsid w:val="00630F2E"/>
  </w:style>
  <w:style w:type="paragraph" w:customStyle="1" w:styleId="fz-14">
    <w:name w:val="fz-14"/>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UnresolvedMention2">
    <w:name w:val="Unresolved Mention2"/>
    <w:uiPriority w:val="99"/>
    <w:semiHidden/>
    <w:unhideWhenUsed/>
    <w:rsid w:val="00630F2E"/>
    <w:rPr>
      <w:color w:val="605E5C"/>
      <w:shd w:val="clear" w:color="auto" w:fill="E1DFDD"/>
    </w:rPr>
  </w:style>
  <w:style w:type="numbering" w:customStyle="1" w:styleId="NoList11">
    <w:name w:val="No List11"/>
    <w:next w:val="NoList"/>
    <w:uiPriority w:val="99"/>
    <w:semiHidden/>
    <w:unhideWhenUsed/>
    <w:rsid w:val="00630F2E"/>
  </w:style>
  <w:style w:type="numbering" w:customStyle="1" w:styleId="NoList3">
    <w:name w:val="No List3"/>
    <w:next w:val="NoList"/>
    <w:uiPriority w:val="99"/>
    <w:semiHidden/>
    <w:unhideWhenUsed/>
    <w:rsid w:val="00630F2E"/>
  </w:style>
  <w:style w:type="character" w:customStyle="1" w:styleId="arbi">
    <w:name w:val="arbi"/>
    <w:rsid w:val="00630F2E"/>
    <w:rPr>
      <w:rFonts w:ascii="1 MUHAMMADI QURANIC" w:hAnsi="1 MUHAMMADI QURANIC" w:cs="1 MUHAMMADI QURANIC"/>
      <w:sz w:val="28"/>
      <w:szCs w:val="28"/>
    </w:rPr>
  </w:style>
  <w:style w:type="character" w:customStyle="1" w:styleId="NormalChar">
    <w:name w:val="Normal Char"/>
    <w:link w:val="Normal1"/>
    <w:rsid w:val="00630F2E"/>
    <w:rPr>
      <w:rFonts w:eastAsia="Times New Roman"/>
      <w:sz w:val="24"/>
      <w:szCs w:val="24"/>
    </w:rPr>
  </w:style>
  <w:style w:type="paragraph" w:customStyle="1" w:styleId="Unwan">
    <w:name w:val="Unwan"/>
    <w:basedOn w:val="Hadith"/>
    <w:link w:val="UnwanChar"/>
    <w:qFormat/>
    <w:rsid w:val="00630F2E"/>
    <w:pPr>
      <w:keepNext/>
      <w:framePr w:wrap="around" w:vAnchor="text" w:hAnchor="text" w:xAlign="right"/>
      <w:widowControl w:val="0"/>
      <w:spacing w:after="40" w:line="800" w:lineRule="exact"/>
      <w:ind w:right="113"/>
      <w:jc w:val="lowKashida"/>
      <w:textAlignment w:val="baseline"/>
    </w:pPr>
    <w:rPr>
      <w:rFonts w:ascii="_A Bukhari 0313" w:hAnsi="_A Bukhari 0313" w:cs="Times New Roman"/>
      <w:b w:val="0"/>
      <w:bCs w:val="0"/>
      <w:position w:val="4"/>
      <w:sz w:val="48"/>
      <w:szCs w:val="48"/>
      <w:u w:val="single"/>
      <w:lang w:bidi="ar-SA"/>
    </w:rPr>
  </w:style>
  <w:style w:type="character" w:customStyle="1" w:styleId="UnwanChar">
    <w:name w:val="Unwan Char"/>
    <w:link w:val="Unwan"/>
    <w:rsid w:val="00630F2E"/>
    <w:rPr>
      <w:rFonts w:ascii="_A Bukhari 0313" w:eastAsia="Times New Roman" w:hAnsi="_A Bukhari 0313" w:cs="Times New Roman"/>
      <w:position w:val="4"/>
      <w:sz w:val="48"/>
      <w:szCs w:val="48"/>
      <w:u w:val="single"/>
    </w:rPr>
  </w:style>
  <w:style w:type="character" w:styleId="PageNumber">
    <w:name w:val="page number"/>
    <w:basedOn w:val="DefaultParagraphFont"/>
    <w:rsid w:val="00630F2E"/>
  </w:style>
  <w:style w:type="paragraph" w:customStyle="1" w:styleId="HadithArabic">
    <w:name w:val="Hadith Arabic"/>
    <w:basedOn w:val="Hadith"/>
    <w:link w:val="HadithArabicChar"/>
    <w:qFormat/>
    <w:rsid w:val="00630F2E"/>
    <w:pPr>
      <w:widowControl w:val="0"/>
      <w:spacing w:after="40" w:line="500" w:lineRule="exact"/>
      <w:ind w:right="113"/>
      <w:jc w:val="lowKashida"/>
    </w:pPr>
    <w:rPr>
      <w:rFonts w:ascii="_A Bukhari 0313" w:hAnsi="_A Bukhari 0313" w:cs="Times New Roman"/>
      <w:b w:val="0"/>
      <w:bCs w:val="0"/>
      <w:sz w:val="36"/>
      <w:szCs w:val="36"/>
      <w:lang w:bidi="ar-SA"/>
    </w:rPr>
  </w:style>
  <w:style w:type="paragraph" w:customStyle="1" w:styleId="BaabArabic">
    <w:name w:val="Baab Arabic"/>
    <w:basedOn w:val="Baab"/>
    <w:link w:val="BaabArabicChar"/>
    <w:qFormat/>
    <w:rsid w:val="00630F2E"/>
    <w:pPr>
      <w:widowControl w:val="0"/>
      <w:spacing w:before="120" w:after="60"/>
      <w:ind w:right="142"/>
    </w:pPr>
    <w:rPr>
      <w:rFonts w:ascii="_A Bukhari 0313" w:hAnsi="_A Bukhari 0313" w:cs="Times New Roman"/>
      <w:sz w:val="40"/>
      <w:lang w:bidi="ar-SA"/>
    </w:rPr>
  </w:style>
  <w:style w:type="character" w:customStyle="1" w:styleId="HadithArabicChar">
    <w:name w:val="Hadith Arabic Char"/>
    <w:link w:val="HadithArabic"/>
    <w:rsid w:val="00630F2E"/>
    <w:rPr>
      <w:rFonts w:ascii="_A Bukhari 0313" w:eastAsia="Times New Roman" w:hAnsi="_A Bukhari 0313" w:cs="Times New Roman"/>
      <w:sz w:val="36"/>
      <w:szCs w:val="36"/>
    </w:rPr>
  </w:style>
  <w:style w:type="character" w:customStyle="1" w:styleId="BaabArabicChar">
    <w:name w:val="Baab Arabic Char"/>
    <w:link w:val="BaabArabic"/>
    <w:rsid w:val="00630F2E"/>
    <w:rPr>
      <w:rFonts w:ascii="_A Bukhari 0313" w:eastAsia="Times New Roman" w:hAnsi="_A Bukhari 0313" w:cs="Times New Roman"/>
      <w:b/>
      <w:bCs/>
      <w:sz w:val="40"/>
      <w:szCs w:val="40"/>
    </w:rPr>
  </w:style>
  <w:style w:type="character" w:customStyle="1" w:styleId="Quran0">
    <w:name w:val="Quran"/>
    <w:uiPriority w:val="1"/>
    <w:qFormat/>
    <w:rsid w:val="00630F2E"/>
    <w:rPr>
      <w:rFonts w:ascii="Al Qalam Quran" w:hAnsi="Al Qalam Quran" w:cs="Al Qalam Quran"/>
      <w:lang w:bidi="fa-IR"/>
    </w:rPr>
  </w:style>
  <w:style w:type="paragraph" w:customStyle="1" w:styleId="Normal1">
    <w:name w:val="Normal1"/>
    <w:basedOn w:val="NormalWeb"/>
    <w:link w:val="NormalChar"/>
    <w:qFormat/>
    <w:rsid w:val="00630F2E"/>
    <w:pPr>
      <w:bidi/>
      <w:spacing w:before="0" w:beforeAutospacing="0" w:after="0" w:afterAutospacing="0" w:line="420" w:lineRule="exact"/>
      <w:ind w:firstLine="539"/>
      <w:jc w:val="both"/>
    </w:pPr>
    <w:rPr>
      <w:rFonts w:asciiTheme="minorHAnsi" w:hAnsiTheme="minorHAnsi" w:cstheme="minorBidi"/>
      <w:lang w:eastAsia="en-US"/>
    </w:rPr>
  </w:style>
  <w:style w:type="paragraph" w:customStyle="1" w:styleId="HawalaArabic">
    <w:name w:val="Hawala Arabic"/>
    <w:basedOn w:val="Normal"/>
    <w:qFormat/>
    <w:rsid w:val="00630F2E"/>
    <w:pPr>
      <w:bidi/>
      <w:spacing w:after="0" w:line="300" w:lineRule="exact"/>
      <w:ind w:right="115"/>
      <w:jc w:val="right"/>
    </w:pPr>
    <w:rPr>
      <w:rFonts w:ascii="ArabicNaskhSSK" w:eastAsia="Times New Roman" w:hAnsi="ArabicNaskhSSK" w:cs="_Yassarnal_Quran_BAFC"/>
      <w:sz w:val="28"/>
      <w:szCs w:val="28"/>
      <w:lang w:val="en-US" w:bidi="ur-PK"/>
    </w:rPr>
  </w:style>
  <w:style w:type="character" w:customStyle="1" w:styleId="ArabicWords">
    <w:name w:val="Arabic Words"/>
    <w:uiPriority w:val="1"/>
    <w:qFormat/>
    <w:rsid w:val="00630F2E"/>
    <w:rPr>
      <w:rFonts w:cs="_Yassarnal_Quran_BAFC"/>
    </w:rPr>
  </w:style>
  <w:style w:type="table" w:customStyle="1" w:styleId="a0">
    <w:name w:val="حديث اردو"/>
    <w:basedOn w:val="TableNormal"/>
    <w:uiPriority w:val="99"/>
    <w:rsid w:val="00630F2E"/>
    <w:pPr>
      <w:spacing w:after="0" w:line="240" w:lineRule="auto"/>
    </w:pPr>
    <w:rPr>
      <w:rFonts w:ascii="Calibri" w:eastAsia="Calibri" w:hAnsi="Calibri" w:cs="Arial"/>
      <w:sz w:val="20"/>
      <w:szCs w:val="20"/>
      <w:lang w:val="en-US"/>
    </w:rPr>
    <w:tblPr/>
    <w:tblStylePr w:type="lastCol">
      <w:rPr>
        <w:rFonts w:cs="times roman"/>
        <w:szCs w:val="32"/>
      </w:rPr>
    </w:tblStylePr>
  </w:style>
  <w:style w:type="character" w:customStyle="1" w:styleId="TashrWord">
    <w:name w:val="Tashr Word"/>
    <w:uiPriority w:val="1"/>
    <w:qFormat/>
    <w:rsid w:val="00630F2E"/>
    <w:rPr>
      <w:rFonts w:ascii="Jameel Noori Nastaleeq" w:hAnsi="Jameel Noori Nastaleeq" w:cs="Jameel Noori Kasheeda"/>
      <w:spacing w:val="0"/>
      <w:position w:val="8"/>
      <w:sz w:val="52"/>
      <w:szCs w:val="52"/>
      <w:u w:val="single"/>
    </w:rPr>
  </w:style>
  <w:style w:type="character" w:styleId="LineNumber">
    <w:name w:val="line number"/>
    <w:uiPriority w:val="99"/>
    <w:semiHidden/>
    <w:unhideWhenUsed/>
    <w:rsid w:val="00630F2E"/>
  </w:style>
  <w:style w:type="numbering" w:customStyle="1" w:styleId="NoList111">
    <w:name w:val="No List111"/>
    <w:next w:val="NoList"/>
    <w:uiPriority w:val="99"/>
    <w:semiHidden/>
    <w:unhideWhenUsed/>
    <w:rsid w:val="00630F2E"/>
  </w:style>
  <w:style w:type="character" w:customStyle="1" w:styleId="hsanadcolor">
    <w:name w:val="h_sanad_color"/>
    <w:rsid w:val="00630F2E"/>
  </w:style>
  <w:style w:type="character" w:customStyle="1" w:styleId="fa">
    <w:name w:val="fa"/>
    <w:rsid w:val="00630F2E"/>
  </w:style>
  <w:style w:type="paragraph" w:customStyle="1" w:styleId="Refferenceurdu">
    <w:name w:val="Refference (urdu)"/>
    <w:basedOn w:val="Normal"/>
    <w:qFormat/>
    <w:rsid w:val="00630F2E"/>
    <w:pPr>
      <w:bidi/>
      <w:spacing w:before="120" w:after="0" w:line="240" w:lineRule="auto"/>
      <w:ind w:left="144" w:right="144"/>
      <w:contextualSpacing/>
      <w:jc w:val="right"/>
    </w:pPr>
    <w:rPr>
      <w:rFonts w:ascii="AlQalam Alvi Nastaleeq" w:eastAsia="Calibri" w:hAnsi="AlQalam Alvi Nastaleeq" w:cs="AlQalam Alvi Nastaleeq"/>
      <w:sz w:val="32"/>
      <w:szCs w:val="32"/>
      <w:lang w:val="en-US" w:bidi="ur-PK"/>
    </w:rPr>
  </w:style>
  <w:style w:type="paragraph" w:customStyle="1" w:styleId="Shair">
    <w:name w:val="Shair"/>
    <w:basedOn w:val="Normal"/>
    <w:link w:val="ShairChar"/>
    <w:qFormat/>
    <w:rsid w:val="00630F2E"/>
    <w:pPr>
      <w:tabs>
        <w:tab w:val="left" w:pos="360"/>
      </w:tabs>
      <w:bidi/>
      <w:spacing w:after="0" w:line="240" w:lineRule="auto"/>
      <w:ind w:left="2160" w:right="2160"/>
      <w:jc w:val="lowKashida"/>
    </w:pPr>
    <w:rPr>
      <w:rFonts w:ascii="Jameel Noori Nastaleeq" w:eastAsia="Calibri" w:hAnsi="Jameel Noori Nastaleeq" w:cs="Times New Roman"/>
      <w:sz w:val="28"/>
      <w:szCs w:val="24"/>
      <w:lang w:val="en-CA"/>
    </w:rPr>
  </w:style>
  <w:style w:type="character" w:customStyle="1" w:styleId="ShairChar">
    <w:name w:val="Shair Char"/>
    <w:link w:val="Shair"/>
    <w:rsid w:val="00630F2E"/>
    <w:rPr>
      <w:rFonts w:ascii="Jameel Noori Nastaleeq" w:eastAsia="Calibri" w:hAnsi="Jameel Noori Nastaleeq" w:cs="Times New Roman"/>
      <w:sz w:val="28"/>
      <w:szCs w:val="24"/>
      <w:lang w:val="en-CA"/>
    </w:rPr>
  </w:style>
  <w:style w:type="paragraph" w:customStyle="1" w:styleId="Quote1">
    <w:name w:val="Quote1"/>
    <w:basedOn w:val="Old2Para"/>
    <w:link w:val="quoteChar0"/>
    <w:qFormat/>
    <w:rsid w:val="00630F2E"/>
    <w:pPr>
      <w:ind w:left="432" w:right="432" w:firstLine="360"/>
    </w:pPr>
  </w:style>
  <w:style w:type="character" w:customStyle="1" w:styleId="quoteChar0">
    <w:name w:val="quote Char"/>
    <w:link w:val="Quote1"/>
    <w:rsid w:val="00630F2E"/>
    <w:rPr>
      <w:rFonts w:ascii="Jameel Noori Nastaleeq" w:eastAsia="Calibri" w:hAnsi="Jameel Noori Nastaleeq" w:cs="Times New Roman"/>
      <w:kern w:val="24"/>
      <w:sz w:val="24"/>
      <w:szCs w:val="24"/>
      <w:lang w:val="en-CA"/>
    </w:rPr>
  </w:style>
  <w:style w:type="paragraph" w:customStyle="1" w:styleId="m-38308768664306426gmail-text">
    <w:name w:val="m_-38308768664306426gmail-tex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ama">
    <w:name w:val="Tarjama"/>
    <w:basedOn w:val="Normal"/>
    <w:qFormat/>
    <w:rsid w:val="00630F2E"/>
    <w:pPr>
      <w:bidi/>
      <w:spacing w:before="120" w:after="0" w:line="240" w:lineRule="auto"/>
      <w:ind w:left="144" w:right="144"/>
      <w:contextualSpacing/>
      <w:jc w:val="both"/>
    </w:pPr>
    <w:rPr>
      <w:rFonts w:ascii="AlQalam Alvi Nastaleeq" w:eastAsia="Calibri" w:hAnsi="AlQalam Alvi Nastaleeq" w:cs="AlQalam Alvi Nastaleeq"/>
      <w:sz w:val="32"/>
      <w:szCs w:val="32"/>
      <w:lang w:val="en-US" w:bidi="ur-PK"/>
    </w:rPr>
  </w:style>
  <w:style w:type="paragraph" w:customStyle="1" w:styleId="Texturdu">
    <w:name w:val="Text (urdu)"/>
    <w:basedOn w:val="Normal"/>
    <w:qFormat/>
    <w:rsid w:val="00630F2E"/>
    <w:pPr>
      <w:bidi/>
      <w:spacing w:before="120" w:after="0" w:line="240" w:lineRule="auto"/>
      <w:ind w:left="144" w:right="144" w:firstLine="720"/>
      <w:contextualSpacing/>
      <w:jc w:val="both"/>
    </w:pPr>
    <w:rPr>
      <w:rFonts w:ascii="Jameel Noori Nastaleeq" w:eastAsia="Calibri" w:hAnsi="Jameel Noori Nastaleeq" w:cs="Jameel Noori Nastaleeq"/>
      <w:sz w:val="36"/>
      <w:szCs w:val="36"/>
      <w:lang w:val="en-US" w:bidi="ur-PK"/>
    </w:rPr>
  </w:style>
  <w:style w:type="paragraph" w:customStyle="1" w:styleId="Refferencearabic">
    <w:name w:val="Refference (arabic)"/>
    <w:basedOn w:val="Normal"/>
    <w:qFormat/>
    <w:rsid w:val="00630F2E"/>
    <w:pPr>
      <w:bidi/>
      <w:spacing w:before="120" w:after="0" w:line="240" w:lineRule="auto"/>
      <w:ind w:left="144" w:right="144"/>
      <w:contextualSpacing/>
      <w:jc w:val="right"/>
    </w:pPr>
    <w:rPr>
      <w:rFonts w:ascii="_Khat_Manzoor_BAFC" w:eastAsia="Calibri" w:hAnsi="_Khat_Manzoor_BAFC" w:cs="_Khat_Manzoor_BAFC"/>
      <w:sz w:val="32"/>
      <w:szCs w:val="32"/>
      <w:lang w:val="en-US" w:bidi="ur-PK"/>
    </w:rPr>
  </w:style>
  <w:style w:type="paragraph" w:customStyle="1" w:styleId="s8">
    <w:name w:val="s8"/>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character" w:customStyle="1" w:styleId="displayfix">
    <w:name w:val="displayfix"/>
    <w:rsid w:val="00630F2E"/>
  </w:style>
  <w:style w:type="character" w:customStyle="1" w:styleId="ocrhighlight">
    <w:name w:val="ocrhighlight"/>
    <w:rsid w:val="00630F2E"/>
  </w:style>
  <w:style w:type="paragraph" w:customStyle="1" w:styleId="s65">
    <w:name w:val="s65"/>
    <w:aliases w:val="s57"/>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paragraph" w:customStyle="1" w:styleId="SubHeading2">
    <w:name w:val="SubHeading"/>
    <w:basedOn w:val="Normal"/>
    <w:qFormat/>
    <w:rsid w:val="00630F2E"/>
    <w:pPr>
      <w:bidi/>
      <w:spacing w:after="0" w:line="360" w:lineRule="auto"/>
      <w:ind w:left="1440"/>
      <w:jc w:val="both"/>
    </w:pPr>
    <w:rPr>
      <w:rFonts w:ascii="Jameel Noori Nastaleeq" w:eastAsia="Calibri" w:hAnsi="Jameel Noori Nastaleeq" w:cs="Jameel Noori Nastaleeq"/>
      <w:b/>
      <w:bCs/>
      <w:sz w:val="36"/>
      <w:szCs w:val="36"/>
      <w:lang w:bidi="ur-PK"/>
    </w:rPr>
  </w:style>
  <w:style w:type="paragraph" w:customStyle="1" w:styleId="NormalText0">
    <w:name w:val="NormalText"/>
    <w:basedOn w:val="Normal"/>
    <w:qFormat/>
    <w:rsid w:val="00630F2E"/>
    <w:pPr>
      <w:bidi/>
      <w:spacing w:after="0" w:line="500" w:lineRule="exact"/>
      <w:ind w:firstLine="720"/>
      <w:jc w:val="both"/>
    </w:pPr>
    <w:rPr>
      <w:rFonts w:ascii="Jameel Noori Nastaleeq" w:eastAsia="Calibri" w:hAnsi="Jameel Noori Nastaleeq" w:cs="Jameel Noori Nastaleeq"/>
      <w:sz w:val="32"/>
      <w:szCs w:val="32"/>
      <w:lang w:val="en-US" w:bidi="ur-PK"/>
    </w:rPr>
  </w:style>
  <w:style w:type="table" w:customStyle="1" w:styleId="MediumShading11">
    <w:name w:val="Medium Shading 11"/>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1">
    <w:name w:val="Medium Grid 11"/>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DarkList-Accent5">
    <w:name w:val="Dark List Accent 5"/>
    <w:basedOn w:val="TableNormal"/>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Shading12">
    <w:name w:val="Medium Shading 12"/>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2">
    <w:name w:val="Medium Grid 12"/>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ParaHeading">
    <w:name w:val="Para Heading"/>
    <w:basedOn w:val="Text"/>
    <w:qFormat/>
    <w:rsid w:val="00630F2E"/>
    <w:pPr>
      <w:spacing w:line="240" w:lineRule="auto"/>
      <w:ind w:firstLine="0"/>
    </w:pPr>
    <w:rPr>
      <w:rFonts w:cs="Times New Roman"/>
      <w:bCs/>
      <w:sz w:val="32"/>
      <w:szCs w:val="32"/>
      <w:lang w:val="en-US" w:eastAsia="en-US" w:bidi="ar-SA"/>
    </w:rPr>
  </w:style>
  <w:style w:type="paragraph" w:customStyle="1" w:styleId="question">
    <w:name w:val="question"/>
    <w:basedOn w:val="text0"/>
    <w:link w:val="questionChar"/>
    <w:qFormat/>
    <w:rsid w:val="00630F2E"/>
    <w:pPr>
      <w:widowControl w:val="0"/>
      <w:bidi/>
      <w:spacing w:before="0" w:beforeAutospacing="0" w:after="0" w:afterAutospacing="0"/>
      <w:ind w:firstLine="720"/>
      <w:jc w:val="both"/>
    </w:pPr>
    <w:rPr>
      <w:rFonts w:ascii="Jameel Noori Nastaleeq" w:eastAsia="Calibri" w:hAnsi="Jameel Noori Nastaleeq" w:cs="Jameel Noori Nastaleeq"/>
      <w:b/>
      <w:bCs/>
      <w:sz w:val="36"/>
      <w:szCs w:val="36"/>
      <w:lang w:val="en-US" w:eastAsia="en-US" w:bidi="ur-PK"/>
    </w:rPr>
  </w:style>
  <w:style w:type="character" w:customStyle="1" w:styleId="questionChar">
    <w:name w:val="question Char"/>
    <w:link w:val="question"/>
    <w:rsid w:val="00630F2E"/>
    <w:rPr>
      <w:rFonts w:ascii="Jameel Noori Nastaleeq" w:eastAsia="Calibri" w:hAnsi="Jameel Noori Nastaleeq" w:cs="Jameel Noori Nastaleeq"/>
      <w:b/>
      <w:bCs/>
      <w:sz w:val="36"/>
      <w:szCs w:val="36"/>
      <w:lang w:val="en-US" w:bidi="ur-PK"/>
    </w:rPr>
  </w:style>
  <w:style w:type="character" w:customStyle="1" w:styleId="noexcerpt">
    <w:name w:val="noexcerpt"/>
    <w:rsid w:val="00630F2E"/>
  </w:style>
  <w:style w:type="table" w:styleId="ColorfulGrid-Accent1">
    <w:name w:val="Colorful Grid Accent 1"/>
    <w:basedOn w:val="TableNormal"/>
    <w:uiPriority w:val="73"/>
    <w:rsid w:val="00630F2E"/>
    <w:pPr>
      <w:spacing w:after="0" w:line="240" w:lineRule="auto"/>
    </w:pPr>
    <w:rPr>
      <w:rFonts w:ascii="Calibri" w:eastAsia="Calibri" w:hAnsi="Calibri" w:cs="Arial"/>
      <w:color w:val="000000"/>
      <w:sz w:val="20"/>
      <w:szCs w:val="20"/>
      <w:lang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4">
    <w:name w:val="Medium Shading 2 Accent 4"/>
    <w:basedOn w:val="TableNormal"/>
    <w:uiPriority w:val="64"/>
    <w:rsid w:val="00630F2E"/>
    <w:pPr>
      <w:spacing w:after="0" w:line="240" w:lineRule="auto"/>
    </w:pPr>
    <w:rPr>
      <w:rFonts w:ascii="Calibri" w:eastAsia="Calibri" w:hAnsi="Calibri" w:cs="Arial"/>
      <w:sz w:val="20"/>
      <w:szCs w:val="20"/>
      <w:lang w:eastAsia="en-GB"/>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
    <w:name w:val="Light Grid - Accent 1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oclevel-1">
    <w:name w:val="toclevel-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tocnumber">
    <w:name w:val="tocnumber"/>
    <w:rsid w:val="00630F2E"/>
  </w:style>
  <w:style w:type="character" w:customStyle="1" w:styleId="mw-editsection">
    <w:name w:val="mw-editsection"/>
    <w:rsid w:val="00630F2E"/>
  </w:style>
  <w:style w:type="character" w:customStyle="1" w:styleId="mw-editsection-bracket">
    <w:name w:val="mw-editsection-bracket"/>
    <w:rsid w:val="00630F2E"/>
  </w:style>
  <w:style w:type="paragraph" w:customStyle="1" w:styleId="quoteurdu">
    <w:name w:val="quote urdu"/>
    <w:basedOn w:val="Text"/>
    <w:link w:val="quoteurduChar"/>
    <w:qFormat/>
    <w:rsid w:val="00630F2E"/>
    <w:pPr>
      <w:widowControl/>
      <w:spacing w:line="240" w:lineRule="auto"/>
      <w:ind w:left="432" w:right="432" w:firstLine="288"/>
    </w:pPr>
    <w:rPr>
      <w:sz w:val="36"/>
      <w:szCs w:val="36"/>
      <w:lang w:val="en-US" w:eastAsia="en-US"/>
    </w:rPr>
  </w:style>
  <w:style w:type="character" w:customStyle="1" w:styleId="quoteurduChar">
    <w:name w:val="quote urdu Char"/>
    <w:link w:val="quoteurdu"/>
    <w:rsid w:val="00630F2E"/>
    <w:rPr>
      <w:rFonts w:ascii="Jameel Noori Nastaleeq" w:eastAsia="Calibri" w:hAnsi="Jameel Noori Nastaleeq" w:cs="Jameel Noori Nastaleeq"/>
      <w:sz w:val="36"/>
      <w:szCs w:val="36"/>
      <w:lang w:val="en-US" w:bidi="ur-PK"/>
    </w:rPr>
  </w:style>
  <w:style w:type="paragraph" w:customStyle="1" w:styleId="headings">
    <w:name w:val="headings"/>
    <w:basedOn w:val="Normal"/>
    <w:next w:val="Heading1"/>
    <w:qFormat/>
    <w:rsid w:val="00630F2E"/>
    <w:pPr>
      <w:bidi/>
      <w:spacing w:after="0" w:line="240" w:lineRule="auto"/>
      <w:ind w:left="432"/>
    </w:pPr>
    <w:rPr>
      <w:rFonts w:ascii="Sadaf Unicode" w:eastAsia="Calibri" w:hAnsi="Sadaf Unicode" w:cs="Sadaf Unicode"/>
      <w:shadow/>
      <w:sz w:val="40"/>
      <w:szCs w:val="40"/>
      <w:lang w:val="en-US" w:bidi="ur-PK"/>
    </w:rPr>
  </w:style>
  <w:style w:type="paragraph" w:customStyle="1" w:styleId="Ayat">
    <w:name w:val="Ayat"/>
    <w:basedOn w:val="Text"/>
    <w:link w:val="AyatChar"/>
    <w:qFormat/>
    <w:rsid w:val="00630F2E"/>
    <w:pPr>
      <w:widowControl/>
      <w:bidi w:val="0"/>
      <w:spacing w:line="240" w:lineRule="auto"/>
      <w:ind w:left="432" w:firstLine="0"/>
    </w:pPr>
    <w:rPr>
      <w:rFonts w:ascii="Al Qalam Quran" w:hAnsi="Al Qalam Quran" w:cs="Al Qalam Quran"/>
      <w:sz w:val="36"/>
      <w:szCs w:val="36"/>
      <w:lang w:val="en-US" w:eastAsia="en-US" w:bidi="ar-SA"/>
    </w:rPr>
  </w:style>
  <w:style w:type="table" w:customStyle="1" w:styleId="TableGrid1">
    <w:name w:val="Table Grid1"/>
    <w:basedOn w:val="TableNormal"/>
    <w:next w:val="TableGrid"/>
    <w:uiPriority w:val="59"/>
    <w:rsid w:val="00630F2E"/>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arkList-Accent51">
    <w:name w:val="Dark List - Accent 51"/>
    <w:basedOn w:val="TableNormal"/>
    <w:next w:val="DarkList-Accent5"/>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customStyle="1" w:styleId="TitleChar1">
    <w:name w:val="Title Char1"/>
    <w:uiPriority w:val="10"/>
    <w:rsid w:val="00630F2E"/>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630F2E"/>
    <w:rPr>
      <w:rFonts w:ascii="Cambria" w:eastAsia="Times New Roman" w:hAnsi="Cambria" w:cs="Times New Roman"/>
      <w:i/>
      <w:iCs/>
      <w:color w:val="4F81BD"/>
      <w:spacing w:val="15"/>
      <w:sz w:val="24"/>
      <w:szCs w:val="24"/>
    </w:rPr>
  </w:style>
  <w:style w:type="character" w:customStyle="1" w:styleId="UnresolvedMention3">
    <w:name w:val="Unresolved Mention3"/>
    <w:uiPriority w:val="99"/>
    <w:semiHidden/>
    <w:unhideWhenUsed/>
    <w:rsid w:val="00630F2E"/>
    <w:rPr>
      <w:color w:val="605E5C"/>
      <w:shd w:val="clear" w:color="auto" w:fill="E1DFDD"/>
    </w:rPr>
  </w:style>
  <w:style w:type="character" w:customStyle="1" w:styleId="UnresolvedMention4">
    <w:name w:val="Unresolved Mention4"/>
    <w:uiPriority w:val="99"/>
    <w:semiHidden/>
    <w:unhideWhenUsed/>
    <w:rsid w:val="00630F2E"/>
    <w:rPr>
      <w:color w:val="605E5C"/>
      <w:shd w:val="clear" w:color="auto" w:fill="E1DFDD"/>
    </w:rPr>
  </w:style>
  <w:style w:type="paragraph" w:customStyle="1" w:styleId="Ha">
    <w:name w:val="Ha"/>
    <w:basedOn w:val="Normal"/>
    <w:link w:val="HaChar"/>
    <w:rsid w:val="00630F2E"/>
    <w:pPr>
      <w:bidi/>
      <w:spacing w:after="0" w:line="480" w:lineRule="exact"/>
      <w:jc w:val="both"/>
    </w:pPr>
    <w:rPr>
      <w:rFonts w:ascii="Traditional Arabic" w:eastAsia="Times New Roman" w:hAnsi="Traditional Arabic" w:cs="Traditional Arabic"/>
      <w:b/>
      <w:bCs/>
      <w:sz w:val="32"/>
      <w:szCs w:val="32"/>
      <w:lang w:val="en-US" w:bidi="fa-IR"/>
    </w:rPr>
  </w:style>
  <w:style w:type="character" w:customStyle="1" w:styleId="HaChar">
    <w:name w:val="Ha Char"/>
    <w:link w:val="Ha"/>
    <w:rsid w:val="00630F2E"/>
    <w:rPr>
      <w:rFonts w:ascii="Traditional Arabic" w:eastAsia="Times New Roman" w:hAnsi="Traditional Arabic" w:cs="Traditional Arabic"/>
      <w:b/>
      <w:bCs/>
      <w:sz w:val="32"/>
      <w:szCs w:val="32"/>
      <w:lang w:val="en-US" w:bidi="fa-IR"/>
    </w:rPr>
  </w:style>
  <w:style w:type="paragraph" w:customStyle="1" w:styleId="luqmanZ">
    <w:name w:val="luqman Z"/>
    <w:basedOn w:val="Normal"/>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NoSpacing1">
    <w:name w:val="No Spacing1"/>
    <w:aliases w:val="Page break,No Spacing2"/>
    <w:autoRedefine/>
    <w:uiPriority w:val="1"/>
    <w:qFormat/>
    <w:rsid w:val="00630F2E"/>
    <w:pPr>
      <w:pageBreakBefore/>
      <w:bidi/>
      <w:spacing w:after="0" w:line="240" w:lineRule="auto"/>
      <w:jc w:val="right"/>
    </w:pPr>
    <w:rPr>
      <w:rFonts w:ascii="Jameel Noori Nastaleeq" w:eastAsia="Times New Roman" w:hAnsi="Jameel Noori Nastaleeq" w:cs="Times New Roman"/>
      <w:sz w:val="4"/>
      <w:szCs w:val="4"/>
      <w:lang w:val="en-US"/>
    </w:rPr>
  </w:style>
  <w:style w:type="paragraph" w:customStyle="1" w:styleId="ending">
    <w:name w:val="ending"/>
    <w:link w:val="endingChar"/>
    <w:qFormat/>
    <w:rsid w:val="00630F2E"/>
    <w:pPr>
      <w:spacing w:after="0" w:line="240" w:lineRule="auto"/>
      <w:jc w:val="center"/>
    </w:pPr>
    <w:rPr>
      <w:rFonts w:ascii="Jameel Noori Nastaleeq" w:eastAsia="Calibri" w:hAnsi="Jameel Noori Nastaleeq" w:cs="Times New Roman"/>
      <w:sz w:val="32"/>
      <w:szCs w:val="32"/>
      <w:lang w:val="el-GR"/>
    </w:rPr>
  </w:style>
  <w:style w:type="paragraph" w:customStyle="1" w:styleId="space">
    <w:name w:val="space"/>
    <w:basedOn w:val="Heading"/>
    <w:link w:val="spaceChar"/>
    <w:qFormat/>
    <w:rsid w:val="00630F2E"/>
    <w:pPr>
      <w:tabs>
        <w:tab w:val="left" w:pos="3600"/>
      </w:tabs>
      <w:spacing w:line="160" w:lineRule="exact"/>
      <w:ind w:firstLine="1440"/>
      <w:jc w:val="both"/>
    </w:pPr>
    <w:rPr>
      <w:rFonts w:cs="Times New Roman"/>
      <w:spacing w:val="0"/>
      <w:sz w:val="20"/>
      <w:szCs w:val="20"/>
      <w:lang w:bidi="ar-SA"/>
    </w:rPr>
  </w:style>
  <w:style w:type="character" w:customStyle="1" w:styleId="endingChar">
    <w:name w:val="ending Char"/>
    <w:link w:val="ending"/>
    <w:rsid w:val="00630F2E"/>
    <w:rPr>
      <w:rFonts w:ascii="Jameel Noori Nastaleeq" w:eastAsia="Calibri" w:hAnsi="Jameel Noori Nastaleeq" w:cs="Times New Roman"/>
      <w:sz w:val="32"/>
      <w:szCs w:val="32"/>
      <w:lang w:val="el-GR"/>
    </w:rPr>
  </w:style>
  <w:style w:type="character" w:customStyle="1" w:styleId="spaceChar">
    <w:name w:val="space Char"/>
    <w:link w:val="space"/>
    <w:rsid w:val="00630F2E"/>
    <w:rPr>
      <w:rFonts w:ascii="Jameel Noori Nastaleeq" w:eastAsia="Calibri" w:hAnsi="Jameel Noori Nastaleeq" w:cs="Times New Roman"/>
      <w:b/>
      <w:bCs/>
      <w:sz w:val="20"/>
      <w:szCs w:val="20"/>
      <w:lang w:val="en-US"/>
    </w:rPr>
  </w:style>
  <w:style w:type="paragraph" w:customStyle="1" w:styleId="Line">
    <w:name w:val="Line"/>
    <w:basedOn w:val="Normal"/>
    <w:qFormat/>
    <w:rsid w:val="00630F2E"/>
    <w:pPr>
      <w:spacing w:after="200" w:line="140" w:lineRule="exact"/>
      <w:jc w:val="both"/>
    </w:pPr>
    <w:rPr>
      <w:rFonts w:ascii="Jameel Noori Nastaleeq" w:eastAsia="Calibri" w:hAnsi="Jameel Noori Nastaleeq" w:cs="Jameel Noori Nastaleeq"/>
      <w:sz w:val="36"/>
      <w:szCs w:val="36"/>
      <w:lang w:val="en-US"/>
    </w:rPr>
  </w:style>
  <w:style w:type="paragraph" w:customStyle="1" w:styleId="Subbing">
    <w:name w:val="Subbing"/>
    <w:basedOn w:val="Heading"/>
    <w:qFormat/>
    <w:rsid w:val="00630F2E"/>
    <w:pPr>
      <w:tabs>
        <w:tab w:val="left" w:pos="3600"/>
      </w:tabs>
      <w:spacing w:line="538" w:lineRule="exact"/>
      <w:ind w:firstLine="0"/>
    </w:pPr>
    <w:rPr>
      <w:rFonts w:eastAsia="Jameel Noori Nastaleeq" w:cs="Times New Roman"/>
      <w:spacing w:val="0"/>
      <w:sz w:val="32"/>
      <w:szCs w:val="36"/>
      <w:lang w:bidi="ar-SA"/>
    </w:rPr>
  </w:style>
  <w:style w:type="paragraph" w:customStyle="1" w:styleId="poetry">
    <w:name w:val="poetry"/>
    <w:basedOn w:val="Text"/>
    <w:link w:val="poetryChar"/>
    <w:qFormat/>
    <w:rsid w:val="00630F2E"/>
    <w:pPr>
      <w:tabs>
        <w:tab w:val="left" w:pos="3600"/>
      </w:tabs>
      <w:spacing w:line="440" w:lineRule="exact"/>
      <w:ind w:firstLine="0"/>
      <w:jc w:val="center"/>
    </w:pPr>
    <w:rPr>
      <w:rFonts w:cs="Times New Roman"/>
      <w:sz w:val="32"/>
      <w:szCs w:val="32"/>
      <w:lang w:val="en-US" w:eastAsia="en-US" w:bidi="ar-SA"/>
    </w:rPr>
  </w:style>
  <w:style w:type="character" w:customStyle="1" w:styleId="poetryChar">
    <w:name w:val="poetry Char"/>
    <w:link w:val="poetry"/>
    <w:rsid w:val="00630F2E"/>
    <w:rPr>
      <w:rFonts w:ascii="Jameel Noori Nastaleeq" w:eastAsia="Calibri" w:hAnsi="Jameel Noori Nastaleeq" w:cs="Times New Roman"/>
      <w:sz w:val="32"/>
      <w:szCs w:val="32"/>
      <w:lang w:val="en-US"/>
    </w:rPr>
  </w:style>
  <w:style w:type="paragraph" w:customStyle="1" w:styleId="Luqman">
    <w:name w:val="Luqman"/>
    <w:basedOn w:val="Text"/>
    <w:qFormat/>
    <w:rsid w:val="00630F2E"/>
    <w:pPr>
      <w:tabs>
        <w:tab w:val="left" w:pos="3600"/>
      </w:tabs>
      <w:spacing w:line="440" w:lineRule="exact"/>
      <w:ind w:firstLine="0"/>
      <w:jc w:val="center"/>
    </w:pPr>
    <w:rPr>
      <w:rFonts w:cs="Times New Roman"/>
      <w:sz w:val="40"/>
      <w:szCs w:val="40"/>
      <w:lang w:val="en-US" w:eastAsia="en-US" w:bidi="ar-SA"/>
    </w:rPr>
  </w:style>
  <w:style w:type="character" w:customStyle="1" w:styleId="alternate">
    <w:name w:val="alternate"/>
    <w:rsid w:val="00630F2E"/>
  </w:style>
  <w:style w:type="paragraph" w:customStyle="1" w:styleId="header1">
    <w:name w:val="header1"/>
    <w:basedOn w:val="Text"/>
    <w:link w:val="header1Char"/>
    <w:uiPriority w:val="99"/>
    <w:qFormat/>
    <w:rsid w:val="00630F2E"/>
    <w:pPr>
      <w:tabs>
        <w:tab w:val="left" w:pos="3600"/>
      </w:tabs>
      <w:spacing w:line="240" w:lineRule="auto"/>
      <w:ind w:firstLine="0"/>
      <w:jc w:val="center"/>
    </w:pPr>
    <w:rPr>
      <w:rFonts w:eastAsia="Jameel Noori Nastaleeq" w:cs="Times New Roman"/>
      <w:b/>
      <w:bCs/>
      <w:sz w:val="40"/>
      <w:szCs w:val="40"/>
      <w:lang w:val="en-US" w:eastAsia="en-US" w:bidi="ar-SA"/>
    </w:rPr>
  </w:style>
  <w:style w:type="character" w:customStyle="1" w:styleId="header1Char">
    <w:name w:val="header1 Char"/>
    <w:link w:val="header1"/>
    <w:uiPriority w:val="99"/>
    <w:rsid w:val="00630F2E"/>
    <w:rPr>
      <w:rFonts w:ascii="Jameel Noori Nastaleeq" w:eastAsia="Jameel Noori Nastaleeq" w:hAnsi="Jameel Noori Nastaleeq" w:cs="Times New Roman"/>
      <w:b/>
      <w:bCs/>
      <w:sz w:val="40"/>
      <w:szCs w:val="40"/>
      <w:lang w:val="en-US"/>
    </w:rPr>
  </w:style>
  <w:style w:type="paragraph" w:customStyle="1" w:styleId="a1">
    <w:name w:val="ہیڈنگ"/>
    <w:basedOn w:val="Normal"/>
    <w:uiPriority w:val="99"/>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Stylepoetry16pt">
    <w:name w:val="Style poetry + 16 pt"/>
    <w:basedOn w:val="poetry"/>
    <w:rsid w:val="00630F2E"/>
    <w:pPr>
      <w:spacing w:line="450" w:lineRule="exact"/>
    </w:pPr>
  </w:style>
  <w:style w:type="paragraph" w:customStyle="1" w:styleId="StylepoetryComplex16ptLeft">
    <w:name w:val="Style poetry + (Complex) 16 pt Left"/>
    <w:basedOn w:val="poetry"/>
    <w:rsid w:val="00630F2E"/>
    <w:pPr>
      <w:bidi w:val="0"/>
      <w:spacing w:line="450" w:lineRule="exact"/>
      <w:jc w:val="right"/>
    </w:pPr>
    <w:rPr>
      <w:rFonts w:eastAsia="Times New Roman"/>
    </w:rPr>
  </w:style>
  <w:style w:type="paragraph" w:customStyle="1" w:styleId="StylepoetryComplex16pt">
    <w:name w:val="Style poetry + (Complex) 16 pt"/>
    <w:basedOn w:val="poetry"/>
    <w:link w:val="StylepoetryComplex16ptChar"/>
    <w:autoRedefine/>
    <w:rsid w:val="00630F2E"/>
    <w:pPr>
      <w:spacing w:line="340" w:lineRule="exact"/>
      <w:ind w:left="1728" w:right="1728"/>
      <w:jc w:val="both"/>
    </w:pPr>
    <w:rPr>
      <w:spacing w:val="4"/>
    </w:rPr>
  </w:style>
  <w:style w:type="character" w:customStyle="1" w:styleId="StylepoetryComplex16ptChar">
    <w:name w:val="Style poetry + (Complex) 16 pt Char"/>
    <w:link w:val="StylepoetryComplex16pt"/>
    <w:rsid w:val="00630F2E"/>
    <w:rPr>
      <w:rFonts w:ascii="Jameel Noori Nastaleeq" w:eastAsia="Calibri" w:hAnsi="Jameel Noori Nastaleeq" w:cs="Times New Roman"/>
      <w:spacing w:val="4"/>
      <w:sz w:val="32"/>
      <w:szCs w:val="32"/>
      <w:lang w:val="en-US"/>
    </w:rPr>
  </w:style>
  <w:style w:type="paragraph" w:customStyle="1" w:styleId="StylepoetryComplex16pt1">
    <w:name w:val="Style poetry + (Complex) 16 pt1"/>
    <w:basedOn w:val="poetry"/>
    <w:autoRedefine/>
    <w:rsid w:val="00630F2E"/>
    <w:pPr>
      <w:bidi w:val="0"/>
      <w:spacing w:line="450" w:lineRule="exact"/>
    </w:pPr>
    <w:rPr>
      <w:rFonts w:eastAsia="Times New Roman"/>
    </w:rPr>
  </w:style>
  <w:style w:type="paragraph" w:customStyle="1" w:styleId="adeelsubheading">
    <w:name w:val="adeel sub heading"/>
    <w:basedOn w:val="subhead"/>
    <w:link w:val="adeelsubheadingChar"/>
    <w:autoRedefine/>
    <w:qFormat/>
    <w:rsid w:val="00630F2E"/>
    <w:pPr>
      <w:tabs>
        <w:tab w:val="left" w:pos="3600"/>
      </w:tabs>
      <w:ind w:left="0" w:right="0"/>
    </w:pPr>
    <w:rPr>
      <w:rFonts w:ascii="Jameel Noori Nastaleeq" w:eastAsia="Jameel Noori Nastaleeq" w:hAnsi="Jameel Noori Nastaleeq"/>
      <w:b/>
      <w:bCs/>
      <w:color w:val="000000"/>
      <w:sz w:val="32"/>
      <w:szCs w:val="32"/>
    </w:rPr>
  </w:style>
  <w:style w:type="character" w:customStyle="1" w:styleId="adeelsubheadingChar">
    <w:name w:val="adeel sub heading Char"/>
    <w:link w:val="adeelsubheading"/>
    <w:rsid w:val="00630F2E"/>
    <w:rPr>
      <w:rFonts w:ascii="Jameel Noori Nastaleeq" w:eastAsia="Jameel Noori Nastaleeq" w:hAnsi="Jameel Noori Nastaleeq" w:cs="Jameel Noori Nastaleeq"/>
      <w:b/>
      <w:bCs/>
      <w:color w:val="000000"/>
      <w:sz w:val="32"/>
      <w:szCs w:val="32"/>
      <w:lang w:val="en-US" w:bidi="ur-PK"/>
    </w:rPr>
  </w:style>
  <w:style w:type="table" w:customStyle="1" w:styleId="PlainTable41">
    <w:name w:val="Plain Table 41"/>
    <w:basedOn w:val="TableNormal"/>
    <w:uiPriority w:val="44"/>
    <w:rsid w:val="00630F2E"/>
    <w:pPr>
      <w:spacing w:after="0" w:line="240" w:lineRule="auto"/>
    </w:pPr>
    <w:rPr>
      <w:rFonts w:ascii="Calibri" w:eastAsia="Calibri" w:hAnsi="Calibri" w:cs="Arial"/>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ainheading0">
    <w:name w:val="mainheading"/>
    <w:basedOn w:val="Heading"/>
    <w:rsid w:val="00630F2E"/>
    <w:pPr>
      <w:tabs>
        <w:tab w:val="left" w:pos="3600"/>
      </w:tabs>
      <w:spacing w:line="240" w:lineRule="auto"/>
      <w:ind w:firstLine="0"/>
    </w:pPr>
    <w:rPr>
      <w:rFonts w:eastAsia="Jameel Noori Nastaleeq" w:cs="Times New Roman"/>
      <w:spacing w:val="0"/>
      <w:sz w:val="40"/>
      <w:szCs w:val="40"/>
      <w:lang w:bidi="ar-SA"/>
    </w:rPr>
  </w:style>
  <w:style w:type="character" w:customStyle="1" w:styleId="css-1jxf6841">
    <w:name w:val="css-1jxf6841"/>
    <w:basedOn w:val="DefaultParagraphFont"/>
    <w:rsid w:val="00630F2E"/>
    <w:rPr>
      <w:strike w:val="0"/>
      <w:dstrike w:val="0"/>
      <w:vanish w:val="0"/>
      <w:webHidden w:val="0"/>
      <w:u w:val="none"/>
      <w:effect w:val="none"/>
      <w:bdr w:val="single" w:sz="2" w:space="0" w:color="000000" w:frame="1"/>
      <w:specVanish w:val="0"/>
    </w:rPr>
  </w:style>
  <w:style w:type="character" w:customStyle="1" w:styleId="UnresolvedMention21">
    <w:name w:val="Unresolved Mention21"/>
    <w:uiPriority w:val="99"/>
    <w:semiHidden/>
    <w:unhideWhenUsed/>
    <w:rsid w:val="00630F2E"/>
    <w:rPr>
      <w:color w:val="605E5C"/>
      <w:shd w:val="clear" w:color="auto" w:fill="E1DFDD"/>
    </w:rPr>
  </w:style>
  <w:style w:type="paragraph" w:customStyle="1" w:styleId="address">
    <w:name w:val="address"/>
    <w:basedOn w:val="StylepoetryComplex16pt"/>
    <w:link w:val="addressChar"/>
    <w:autoRedefine/>
    <w:qFormat/>
    <w:rsid w:val="00630F2E"/>
    <w:pPr>
      <w:spacing w:line="452" w:lineRule="exact"/>
      <w:ind w:left="0" w:right="0"/>
      <w:jc w:val="center"/>
    </w:pPr>
    <w:rPr>
      <w:b/>
      <w:bCs/>
      <w:spacing w:val="0"/>
    </w:rPr>
  </w:style>
  <w:style w:type="character" w:customStyle="1" w:styleId="addressChar">
    <w:name w:val="address Char"/>
    <w:link w:val="address"/>
    <w:rsid w:val="00630F2E"/>
    <w:rPr>
      <w:rFonts w:ascii="Jameel Noori Nastaleeq" w:eastAsia="Calibri" w:hAnsi="Jameel Noori Nastaleeq" w:cs="Times New Roman"/>
      <w:b/>
      <w:bCs/>
      <w:sz w:val="32"/>
      <w:szCs w:val="32"/>
      <w:lang w:val="en-US"/>
    </w:rPr>
  </w:style>
  <w:style w:type="table" w:customStyle="1" w:styleId="TableGridLight1">
    <w:name w:val="Table Grid Light1"/>
    <w:basedOn w:val="TableNormal"/>
    <w:uiPriority w:val="40"/>
    <w:rsid w:val="00630F2E"/>
    <w:pPr>
      <w:spacing w:after="0" w:line="240" w:lineRule="auto"/>
    </w:pPr>
    <w:rPr>
      <w:rFonts w:ascii="Calibri" w:eastAsia="Calibri" w:hAnsi="Calibri" w:cs="Arial"/>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630F2E"/>
    <w:pPr>
      <w:spacing w:after="0" w:line="240" w:lineRule="auto"/>
    </w:pPr>
    <w:rPr>
      <w:rFonts w:ascii="Calibri" w:eastAsia="Calibri" w:hAnsi="Calibri" w:cs="Arial"/>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ub-heading">
    <w:name w:val="sub-heading"/>
    <w:basedOn w:val="Normal"/>
    <w:link w:val="sub-headingChar"/>
    <w:qFormat/>
    <w:rsid w:val="00630F2E"/>
    <w:pPr>
      <w:bidi/>
      <w:spacing w:after="0" w:line="440" w:lineRule="exact"/>
      <w:ind w:firstLine="720"/>
      <w:jc w:val="both"/>
    </w:pPr>
    <w:rPr>
      <w:rFonts w:ascii="Jameel Noori Nastaleeq" w:eastAsia="Calibri" w:hAnsi="Jameel Noori Nastaleeq" w:cs="Times New Roman"/>
      <w:b/>
      <w:bCs/>
      <w:sz w:val="32"/>
      <w:szCs w:val="32"/>
      <w:lang w:val="en-US"/>
    </w:rPr>
  </w:style>
  <w:style w:type="character" w:customStyle="1" w:styleId="sub-headingChar">
    <w:name w:val="sub-heading Char"/>
    <w:link w:val="sub-heading"/>
    <w:rsid w:val="00630F2E"/>
    <w:rPr>
      <w:rFonts w:ascii="Jameel Noori Nastaleeq" w:eastAsia="Calibri" w:hAnsi="Jameel Noori Nastaleeq" w:cs="Times New Roman"/>
      <w:b/>
      <w:bCs/>
      <w:sz w:val="32"/>
      <w:szCs w:val="32"/>
      <w:lang w:val="en-US"/>
    </w:rPr>
  </w:style>
  <w:style w:type="character" w:customStyle="1" w:styleId="fontstyle01">
    <w:name w:val="fontstyle01"/>
    <w:rsid w:val="00630F2E"/>
    <w:rPr>
      <w:rFonts w:ascii="Jameel Noori Nastaleeq" w:hAnsi="Jameel Noori Nastaleeq" w:cs="Jameel Noori Nastaleeq" w:hint="default"/>
      <w:b w:val="0"/>
      <w:bCs w:val="0"/>
      <w:i w:val="0"/>
      <w:iCs w:val="0"/>
      <w:color w:val="000000"/>
      <w:sz w:val="32"/>
      <w:szCs w:val="32"/>
    </w:rPr>
  </w:style>
  <w:style w:type="character" w:customStyle="1" w:styleId="AyatChar">
    <w:name w:val="Ayat Char"/>
    <w:link w:val="Ayat"/>
    <w:rsid w:val="00630F2E"/>
    <w:rPr>
      <w:rFonts w:ascii="Al Qalam Quran" w:eastAsia="Calibri" w:hAnsi="Al Qalam Quran" w:cs="Al Qalam Quran"/>
      <w:sz w:val="36"/>
      <w:szCs w:val="36"/>
      <w:lang w:val="en-US"/>
    </w:rPr>
  </w:style>
  <w:style w:type="paragraph" w:customStyle="1" w:styleId="Style6">
    <w:name w:val="Style6"/>
    <w:basedOn w:val="Text"/>
    <w:qFormat/>
    <w:rsid w:val="00630F2E"/>
    <w:pPr>
      <w:spacing w:line="460" w:lineRule="exact"/>
      <w:ind w:firstLine="0"/>
    </w:pPr>
    <w:rPr>
      <w:rFonts w:ascii="Noto Naskh Arabic" w:eastAsia="Times New Roman" w:hAnsi="Noto Naskh Arabic" w:cs="Noto Naskh Arabic"/>
      <w:spacing w:val="28"/>
      <w:sz w:val="24"/>
      <w:szCs w:val="24"/>
      <w:lang w:val="en-US" w:eastAsia="en-US" w:bidi="ar-SA"/>
    </w:rPr>
  </w:style>
  <w:style w:type="paragraph" w:customStyle="1" w:styleId="REFERNCE">
    <w:name w:val="REFERNCE"/>
    <w:basedOn w:val="Normal"/>
    <w:qFormat/>
    <w:rsid w:val="00630F2E"/>
    <w:pPr>
      <w:bidi/>
      <w:spacing w:after="0" w:line="360" w:lineRule="auto"/>
      <w:jc w:val="right"/>
    </w:pPr>
    <w:rPr>
      <w:rFonts w:ascii="Jameel Noori Nastaleeq" w:eastAsia="Calibri" w:hAnsi="Jameel Noori Nastaleeq" w:cs="Jameel Noori Nastaleeq"/>
      <w:sz w:val="28"/>
      <w:szCs w:val="28"/>
      <w:lang w:val="en-US"/>
    </w:rPr>
  </w:style>
  <w:style w:type="paragraph" w:customStyle="1" w:styleId="TEXT1">
    <w:name w:val="TEXT"/>
    <w:basedOn w:val="Normal"/>
    <w:qFormat/>
    <w:rsid w:val="00630F2E"/>
    <w:pPr>
      <w:bidi/>
      <w:spacing w:after="0" w:line="240" w:lineRule="auto"/>
      <w:jc w:val="both"/>
    </w:pPr>
    <w:rPr>
      <w:rFonts w:ascii="Jameel Noori Nastaleeq" w:eastAsia="Calibri" w:hAnsi="Jameel Noori Nastaleeq" w:cs="Jameel Noori Nastaleeq"/>
      <w:sz w:val="32"/>
      <w:szCs w:val="32"/>
      <w:lang w:val="en-US"/>
    </w:rPr>
  </w:style>
  <w:style w:type="paragraph" w:customStyle="1" w:styleId="subheading3">
    <w:name w:val="sub heading"/>
    <w:basedOn w:val="Normal"/>
    <w:qFormat/>
    <w:rsid w:val="00630F2E"/>
    <w:pPr>
      <w:bidi/>
      <w:spacing w:after="0" w:line="276" w:lineRule="auto"/>
    </w:pPr>
    <w:rPr>
      <w:rFonts w:ascii="Jameel Noori Nastaleeq" w:eastAsia="Times New Roman" w:hAnsi="Jameel Noori Nastaleeq" w:cs="Jameel Noori Nastaleeq"/>
      <w:b/>
      <w:bCs/>
      <w:sz w:val="40"/>
      <w:szCs w:val="40"/>
      <w:lang w:val="en-US"/>
    </w:rPr>
  </w:style>
  <w:style w:type="paragraph" w:customStyle="1" w:styleId="quotation0">
    <w:name w:val="quotation"/>
    <w:basedOn w:val="Normal"/>
    <w:qFormat/>
    <w:rsid w:val="00630F2E"/>
    <w:pPr>
      <w:bidi/>
      <w:spacing w:after="0" w:line="240" w:lineRule="auto"/>
      <w:ind w:left="720" w:right="720" w:firstLine="720"/>
      <w:jc w:val="both"/>
    </w:pPr>
    <w:rPr>
      <w:rFonts w:ascii="Jameel Noori Nastaleeq" w:eastAsia="Times New Roman" w:hAnsi="Jameel Noori Nastaleeq" w:cs="Jameel Noori Nastaleeq"/>
      <w:sz w:val="32"/>
      <w:szCs w:val="32"/>
      <w:lang w:val="en-US"/>
    </w:rPr>
  </w:style>
  <w:style w:type="paragraph" w:customStyle="1" w:styleId="rafrance">
    <w:name w:val="rafrance"/>
    <w:basedOn w:val="Normal"/>
    <w:qFormat/>
    <w:rsid w:val="00630F2E"/>
    <w:pPr>
      <w:bidi/>
      <w:spacing w:after="0" w:line="276" w:lineRule="auto"/>
      <w:jc w:val="right"/>
    </w:pPr>
    <w:rPr>
      <w:rFonts w:ascii="Jameel Noori Nastaleeq" w:eastAsia="Times New Roman" w:hAnsi="Jameel Noori Nastaleeq" w:cs="Jameel Noori Nastaleeq"/>
      <w:sz w:val="28"/>
      <w:szCs w:val="28"/>
      <w:lang w:val="en-US"/>
    </w:rPr>
  </w:style>
  <w:style w:type="character" w:customStyle="1" w:styleId="arabic-text">
    <w:name w:val="arabic-text"/>
    <w:rsid w:val="00630F2E"/>
  </w:style>
  <w:style w:type="paragraph" w:customStyle="1" w:styleId="He">
    <w:name w:val="He"/>
    <w:basedOn w:val="NormalWeb"/>
    <w:link w:val="HeChar"/>
    <w:rsid w:val="00630F2E"/>
    <w:pPr>
      <w:bidi/>
      <w:spacing w:before="0" w:beforeAutospacing="0" w:after="0" w:afterAutospacing="0" w:line="480" w:lineRule="exact"/>
      <w:jc w:val="both"/>
    </w:pPr>
    <w:rPr>
      <w:b/>
      <w:bCs/>
      <w:sz w:val="32"/>
      <w:szCs w:val="32"/>
      <w:lang w:val="en-US" w:eastAsia="en-US"/>
    </w:rPr>
  </w:style>
  <w:style w:type="character" w:customStyle="1" w:styleId="HeChar">
    <w:name w:val="He Char"/>
    <w:link w:val="He"/>
    <w:rsid w:val="00630F2E"/>
    <w:rPr>
      <w:rFonts w:ascii="Times New Roman" w:eastAsia="Times New Roman" w:hAnsi="Times New Roman" w:cs="Times New Roman"/>
      <w:b/>
      <w:bCs/>
      <w:sz w:val="32"/>
      <w:szCs w:val="32"/>
      <w:lang w:val="en-US"/>
    </w:rPr>
  </w:style>
  <w:style w:type="character" w:customStyle="1" w:styleId="uarabicfhad">
    <w:name w:val="uarabicfhad"/>
    <w:rsid w:val="00630F2E"/>
  </w:style>
  <w:style w:type="character" w:customStyle="1" w:styleId="supst1r">
    <w:name w:val="supst1r"/>
    <w:rsid w:val="00630F2E"/>
  </w:style>
  <w:style w:type="character" w:customStyle="1" w:styleId="supst2r">
    <w:name w:val="supst2r"/>
    <w:rsid w:val="00630F2E"/>
  </w:style>
  <w:style w:type="character" w:customStyle="1" w:styleId="supst3r">
    <w:name w:val="supst3r"/>
    <w:rsid w:val="00630F2E"/>
  </w:style>
  <w:style w:type="character" w:customStyle="1" w:styleId="supst4r">
    <w:name w:val="supst4r"/>
    <w:rsid w:val="00630F2E"/>
  </w:style>
  <w:style w:type="character" w:customStyle="1" w:styleId="uarabic">
    <w:name w:val="uarabic"/>
    <w:basedOn w:val="DefaultParagraphFont"/>
    <w:rsid w:val="00630F2E"/>
  </w:style>
  <w:style w:type="character" w:customStyle="1" w:styleId="spc">
    <w:name w:val="spc"/>
    <w:basedOn w:val="DefaultParagraphFont"/>
    <w:rsid w:val="00630F2E"/>
  </w:style>
  <w:style w:type="character" w:customStyle="1" w:styleId="script-arabic">
    <w:name w:val="script-arabic"/>
    <w:basedOn w:val="DefaultParagraphFont"/>
    <w:rsid w:val="00630F2E"/>
  </w:style>
  <w:style w:type="character" w:customStyle="1" w:styleId="BoldChar">
    <w:name w:val="Bold Char"/>
    <w:link w:val="Bold"/>
    <w:uiPriority w:val="99"/>
    <w:rsid w:val="00630F2E"/>
    <w:rPr>
      <w:rFonts w:ascii="Jameel Noori Nastaleeq" w:eastAsia="Times New Roman" w:hAnsi="Jameel Noori Nastaleeq" w:cs="Jameel Noori Nastaleeq"/>
      <w:bCs/>
      <w:sz w:val="32"/>
      <w:szCs w:val="32"/>
      <w:lang w:val="en-US" w:bidi="en-US"/>
    </w:rPr>
  </w:style>
  <w:style w:type="paragraph" w:customStyle="1" w:styleId="Quote2">
    <w:name w:val="Quote2"/>
    <w:basedOn w:val="Normal"/>
    <w:qFormat/>
    <w:rsid w:val="00630F2E"/>
    <w:pPr>
      <w:tabs>
        <w:tab w:val="left" w:pos="360"/>
      </w:tabs>
      <w:bidi/>
      <w:spacing w:after="0" w:line="240" w:lineRule="auto"/>
      <w:ind w:left="432" w:right="432" w:firstLine="360"/>
      <w:contextualSpacing/>
      <w:jc w:val="both"/>
    </w:pPr>
    <w:rPr>
      <w:rFonts w:ascii="Jameel Noori Nastaleeq" w:eastAsia="Calibri" w:hAnsi="Jameel Noori Nastaleeq" w:cs="Times New Roman"/>
      <w:kern w:val="24"/>
      <w:sz w:val="24"/>
      <w:szCs w:val="24"/>
      <w:lang w:val="en-CA"/>
    </w:rPr>
  </w:style>
  <w:style w:type="paragraph" w:customStyle="1" w:styleId="has-medium-font-size">
    <w:name w:val="has-medium-font-size"/>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40">
    <w:name w:val="Unresolved Mention4"/>
    <w:uiPriority w:val="99"/>
    <w:semiHidden/>
    <w:unhideWhenUsed/>
    <w:rsid w:val="00630F2E"/>
    <w:rPr>
      <w:color w:val="605E5C"/>
      <w:shd w:val="clear" w:color="auto" w:fill="E1DFDD"/>
    </w:rPr>
  </w:style>
  <w:style w:type="paragraph" w:customStyle="1" w:styleId="heading0">
    <w:name w:val="heading"/>
    <w:basedOn w:val="Title"/>
    <w:link w:val="headingChar0"/>
    <w:autoRedefine/>
    <w:qFormat/>
    <w:rsid w:val="00630F2E"/>
    <w:pPr>
      <w:keepNext w:val="0"/>
      <w:keepLines w:val="0"/>
      <w:tabs>
        <w:tab w:val="left" w:pos="360"/>
      </w:tabs>
      <w:spacing w:after="0" w:line="240" w:lineRule="auto"/>
      <w:outlineLvl w:val="0"/>
    </w:pPr>
    <w:rPr>
      <w:rFonts w:ascii="Calibri Light" w:eastAsia="Times New Roman" w:hAnsi="Calibri Light" w:cs="Times New Roman"/>
      <w:b/>
      <w:bCs/>
      <w:color w:val="17365D"/>
      <w:spacing w:val="5"/>
      <w:kern w:val="24"/>
      <w:sz w:val="28"/>
      <w:szCs w:val="28"/>
      <w:highlight w:val="none"/>
      <w:u w:val="single"/>
      <w:lang w:val="en-CA" w:eastAsia="en-US" w:bidi="en-US"/>
    </w:rPr>
  </w:style>
  <w:style w:type="character" w:customStyle="1" w:styleId="headingChar0">
    <w:name w:val="heading Char"/>
    <w:link w:val="heading0"/>
    <w:rsid w:val="00630F2E"/>
    <w:rPr>
      <w:rFonts w:ascii="Calibri Light" w:eastAsia="Times New Roman" w:hAnsi="Calibri Light" w:cs="Times New Roman"/>
      <w:b/>
      <w:bCs/>
      <w:color w:val="17365D"/>
      <w:spacing w:val="5"/>
      <w:kern w:val="24"/>
      <w:sz w:val="28"/>
      <w:szCs w:val="28"/>
      <w:u w:val="single"/>
      <w:lang w:val="en-CA" w:bidi="en-US"/>
    </w:rPr>
  </w:style>
  <w:style w:type="character" w:customStyle="1" w:styleId="sallallahu-symbol">
    <w:name w:val="sallallahu-symbol"/>
    <w:basedOn w:val="DefaultParagraphFont"/>
    <w:rsid w:val="00630F2E"/>
  </w:style>
  <w:style w:type="paragraph" w:customStyle="1" w:styleId="muitypography-root">
    <w:name w:val="muitypography-roo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s-markdown-paragraph">
    <w:name w:val="ds-markdown-paragraph"/>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5">
    <w:name w:val="Unresolved Mention5"/>
    <w:uiPriority w:val="99"/>
    <w:semiHidden/>
    <w:unhideWhenUsed/>
    <w:rsid w:val="003C2898"/>
    <w:rPr>
      <w:color w:val="605E5C"/>
      <w:shd w:val="clear" w:color="auto" w:fill="E1DFDD"/>
    </w:rPr>
  </w:style>
  <w:style w:type="character" w:customStyle="1" w:styleId="UnresolvedMention6">
    <w:name w:val="Unresolved Mention6"/>
    <w:uiPriority w:val="99"/>
    <w:semiHidden/>
    <w:unhideWhenUsed/>
    <w:rsid w:val="007C064B"/>
    <w:rPr>
      <w:color w:val="605E5C"/>
      <w:shd w:val="clear" w:color="auto" w:fill="E1DFDD"/>
    </w:rPr>
  </w:style>
  <w:style w:type="character" w:customStyle="1" w:styleId="UnresolvedMention7">
    <w:name w:val="Unresolved Mention7"/>
    <w:uiPriority w:val="99"/>
    <w:semiHidden/>
    <w:unhideWhenUsed/>
    <w:rsid w:val="007D66B7"/>
    <w:rPr>
      <w:color w:val="605E5C"/>
      <w:shd w:val="clear" w:color="auto" w:fill="E1DFDD"/>
    </w:rPr>
  </w:style>
  <w:style w:type="character" w:customStyle="1" w:styleId="UnresolvedMention8">
    <w:name w:val="Unresolved Mention8"/>
    <w:uiPriority w:val="99"/>
    <w:semiHidden/>
    <w:unhideWhenUsed/>
    <w:rsid w:val="0090336E"/>
    <w:rPr>
      <w:color w:val="605E5C"/>
      <w:shd w:val="clear" w:color="auto" w:fill="E1DFDD"/>
    </w:rPr>
  </w:style>
  <w:style w:type="character" w:customStyle="1" w:styleId="UnresolvedMention9">
    <w:name w:val="Unresolved Mention9"/>
    <w:uiPriority w:val="99"/>
    <w:semiHidden/>
    <w:unhideWhenUsed/>
    <w:rsid w:val="0012451C"/>
    <w:rPr>
      <w:color w:val="605E5C"/>
      <w:shd w:val="clear" w:color="auto" w:fill="E1DFDD"/>
    </w:rPr>
  </w:style>
  <w:style w:type="character" w:customStyle="1" w:styleId="UnresolvedMention10">
    <w:name w:val="Unresolved Mention10"/>
    <w:uiPriority w:val="99"/>
    <w:semiHidden/>
    <w:unhideWhenUsed/>
    <w:rsid w:val="00E81D9B"/>
    <w:rPr>
      <w:color w:val="605E5C"/>
      <w:shd w:val="clear" w:color="auto" w:fill="E1DFDD"/>
    </w:rPr>
  </w:style>
  <w:style w:type="character" w:customStyle="1" w:styleId="css-1jxf684">
    <w:name w:val="css-1jxf684"/>
    <w:basedOn w:val="DefaultParagraphFont"/>
    <w:rsid w:val="006A24F7"/>
  </w:style>
  <w:style w:type="character" w:customStyle="1" w:styleId="UnresolvedMention11">
    <w:name w:val="Unresolved Mention11"/>
    <w:uiPriority w:val="99"/>
    <w:semiHidden/>
    <w:unhideWhenUsed/>
    <w:rsid w:val="005D1462"/>
    <w:rPr>
      <w:color w:val="605E5C"/>
      <w:shd w:val="clear" w:color="auto" w:fill="E1DFDD"/>
    </w:rPr>
  </w:style>
  <w:style w:type="character" w:customStyle="1" w:styleId="UnresolvedMention12">
    <w:name w:val="Unresolved Mention12"/>
    <w:uiPriority w:val="99"/>
    <w:semiHidden/>
    <w:unhideWhenUsed/>
    <w:rsid w:val="00DB63A7"/>
    <w:rPr>
      <w:color w:val="605E5C"/>
      <w:shd w:val="clear" w:color="auto" w:fill="E1DFDD"/>
    </w:rPr>
  </w:style>
  <w:style w:type="character" w:customStyle="1" w:styleId="UnresolvedMention13">
    <w:name w:val="Unresolved Mention13"/>
    <w:uiPriority w:val="99"/>
    <w:semiHidden/>
    <w:unhideWhenUsed/>
    <w:rsid w:val="004865C0"/>
    <w:rPr>
      <w:color w:val="605E5C"/>
      <w:shd w:val="clear" w:color="auto" w:fill="E1DFDD"/>
    </w:rPr>
  </w:style>
  <w:style w:type="character" w:customStyle="1" w:styleId="UnresolvedMention14">
    <w:name w:val="Unresolved Mention14"/>
    <w:uiPriority w:val="99"/>
    <w:semiHidden/>
    <w:unhideWhenUsed/>
    <w:rsid w:val="007B3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 w:id="6906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F828B-4205-4384-B2B1-9763B6FFE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2709</Words>
  <Characters>15445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Abdul M. Amir</cp:lastModifiedBy>
  <cp:revision>3</cp:revision>
  <dcterms:created xsi:type="dcterms:W3CDTF">2026-09-14T09:07:00Z</dcterms:created>
  <dcterms:modified xsi:type="dcterms:W3CDTF">2026-09-14T09:15:00Z</dcterms:modified>
</cp:coreProperties>
</file>